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0E764" w14:textId="6F7E1F5E" w:rsidR="00A91DE2" w:rsidRDefault="00D0274A">
      <w:pPr>
        <w:spacing w:after="147" w:line="249" w:lineRule="auto"/>
        <w:ind w:left="195" w:right="240"/>
        <w:jc w:val="center"/>
      </w:pPr>
      <w:r>
        <w:t xml:space="preserve">August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34F975BC" w:rsidR="00A91DE2" w:rsidRDefault="00656A5C">
      <w:pPr>
        <w:spacing w:after="15" w:line="249" w:lineRule="auto"/>
        <w:ind w:left="195" w:right="234"/>
        <w:jc w:val="center"/>
      </w:pPr>
      <w:r>
        <w:t xml:space="preserve">Kathleen G. O’Malley, </w:t>
      </w:r>
      <w:r w:rsidR="00D0274A">
        <w:t xml:space="preserve">David I. Dayan, </w:t>
      </w:r>
      <w:r w:rsidR="00D3565D">
        <w:t xml:space="preserve">Sandra Bohn, </w:t>
      </w:r>
      <w:proofErr w:type="spellStart"/>
      <w:r w:rsidR="0052003C" w:rsidRPr="0052003C">
        <w:t>Cristín</w:t>
      </w:r>
      <w:proofErr w:type="spellEnd"/>
      <w:r w:rsidR="0052003C">
        <w:t xml:space="preserve"> K. Fitzpatrick,</w:t>
      </w:r>
      <w:r w:rsidR="00D0274A">
        <w:t xml:space="preserve"> </w:t>
      </w:r>
      <w:r w:rsidR="00401B8D">
        <w:t xml:space="preserve">Greg A. </w:t>
      </w:r>
      <w:proofErr w:type="spellStart"/>
      <w:r w:rsidR="00401B8D">
        <w:t>Grenbemer</w:t>
      </w:r>
      <w:proofErr w:type="spellEnd"/>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r w:rsidRPr="00035794">
        <w:rPr>
          <w:sz w:val="24"/>
          <w:szCs w:val="24"/>
        </w:rPr>
        <w:lastRenderedPageBreak/>
        <w:t>SUMMARY</w:t>
      </w:r>
      <w:commentRangeEnd w:id="0"/>
      <w:r w:rsidR="009F6EAD">
        <w:rPr>
          <w:rStyle w:val="CommentReference"/>
        </w:rPr>
        <w:commentReference w:id="0"/>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1428DB4D" w14:textId="3753FF81" w:rsidR="00623B4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p>
    <w:p w14:paraId="6ED9E827" w14:textId="76A9C724" w:rsidR="00623B4C" w:rsidRDefault="00623B4C" w:rsidP="00CD5243">
      <w:pPr>
        <w:pStyle w:val="Default"/>
        <w:spacing w:line="360" w:lineRule="auto"/>
      </w:pPr>
    </w:p>
    <w:p w14:paraId="61731366" w14:textId="267F8A36" w:rsidR="0037520C" w:rsidRDefault="00623B4C" w:rsidP="00CD5243">
      <w:pPr>
        <w:pStyle w:val="Default"/>
        <w:spacing w:line="360" w:lineRule="auto"/>
      </w:pPr>
      <w:r>
        <w:t xml:space="preserve">Spring Chinook salmon migration is impeded by two large dams on the North Santiam River, </w:t>
      </w:r>
      <w:r w:rsidR="00452B80">
        <w:t xml:space="preserve">Detroit and </w:t>
      </w:r>
      <w:r>
        <w:t xml:space="preserve">Big Cliff (Figure 1). Dam operations began in the early 1950s, as did operation of the original Minto Fish Collection Facility, which was used to collect broodstock for Marion Forks Fish Hatchery, located upstream of the dams (Figure 1). </w:t>
      </w:r>
      <w:r w:rsidRPr="00426F5E">
        <w:t xml:space="preserve">For almost two decades, </w:t>
      </w:r>
      <w:r>
        <w:t xml:space="preserve">primarily HOR </w:t>
      </w:r>
      <w:r w:rsidRPr="00426F5E">
        <w:t xml:space="preserve">spring Chinook salmon have been released above </w:t>
      </w:r>
      <w:r>
        <w:t xml:space="preserve">the </w:t>
      </w:r>
      <w:r w:rsidRPr="00426F5E">
        <w:t>Detroit</w:t>
      </w:r>
      <w:r>
        <w:t>-Big Cliff</w:t>
      </w:r>
      <w:r w:rsidRPr="00426F5E">
        <w:t xml:space="preserve"> Dam</w:t>
      </w:r>
      <w:r>
        <w:t xml:space="preserve"> complex on the North Santiam River with the goal of reestablishing natural spawning activity in historical habitats. Additionally, NOR spring Chinook salmon that enter the Minto Fish Collection Facility are released into the </w:t>
      </w:r>
      <w:r w:rsidR="00717D1A">
        <w:t>river below Big Cliff Dam</w:t>
      </w:r>
      <w:r>
        <w:t xml:space="preserve">, or, rarely, above Detroit Dam. </w:t>
      </w:r>
      <w:r w:rsidR="00FD00FB">
        <w:t>Throughout this report</w:t>
      </w:r>
      <w:r w:rsidR="001335F7">
        <w:t>,</w:t>
      </w:r>
      <w:r w:rsidR="00FD00FB">
        <w:t xml:space="preserve"> </w:t>
      </w:r>
      <w:r>
        <w:t>we distinguish</w:t>
      </w:r>
      <w:r w:rsidR="00FD00FB">
        <w:t xml:space="preserve"> releases of HOR </w:t>
      </w:r>
      <w:r w:rsidR="001335F7">
        <w:t>individuals</w:t>
      </w:r>
      <w:r w:rsidR="00FD00FB">
        <w:t xml:space="preserve"> </w:t>
      </w:r>
      <w:r>
        <w:t xml:space="preserve">from </w:t>
      </w:r>
      <w:r w:rsidR="00FD00FB">
        <w:t xml:space="preserve">releases of NOR </w:t>
      </w:r>
      <w:r w:rsidR="001335F7">
        <w:t>individuals</w:t>
      </w:r>
      <w:r w:rsidR="00FD00FB">
        <w:t xml:space="preserve"> </w:t>
      </w:r>
      <w:r w:rsidR="001335F7">
        <w:t>by referring to them as outplanted or reintroduced salmon, respectively</w:t>
      </w:r>
      <w:r w:rsidR="00FD00FB">
        <w:t>.</w:t>
      </w:r>
    </w:p>
    <w:p w14:paraId="469AEA73" w14:textId="77777777" w:rsidR="0037520C" w:rsidRDefault="0037520C" w:rsidP="00CD5243">
      <w:pPr>
        <w:pStyle w:val="Default"/>
        <w:spacing w:line="360" w:lineRule="auto"/>
      </w:pPr>
    </w:p>
    <w:p w14:paraId="6CBE737A" w14:textId="37DAFE3F" w:rsidR="00426F5E" w:rsidRDefault="00C04A67" w:rsidP="00CD5243">
      <w:pPr>
        <w:pStyle w:val="Default"/>
        <w:spacing w:line="360" w:lineRule="auto"/>
      </w:pPr>
      <w:r>
        <w:t xml:space="preserve">To </w:t>
      </w:r>
      <w:r w:rsidR="00D239DE">
        <w:t>evaluate</w:t>
      </w:r>
      <w:r w:rsidR="00452D34">
        <w:t xml:space="preserve"> </w:t>
      </w:r>
      <w:r>
        <w:t>the contribution of th</w:t>
      </w:r>
      <w:r w:rsidR="00FD00FB">
        <w:t xml:space="preserve">e outplanting </w:t>
      </w:r>
      <w:r>
        <w:t>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w:t>
      </w:r>
      <w:r w:rsidR="00FD00FB">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w:t>
      </w:r>
      <w:r w:rsidR="00AF6405">
        <w:t>2007 – 2014</w:t>
      </w:r>
      <w:r w:rsidR="00426F5E" w:rsidRPr="00426F5E">
        <w:t xml:space="preserve">. </w:t>
      </w:r>
    </w:p>
    <w:p w14:paraId="3651BDF3" w14:textId="77777777" w:rsidR="00E23B75" w:rsidRDefault="00E23B75" w:rsidP="00CD5243">
      <w:pPr>
        <w:pStyle w:val="Default"/>
        <w:spacing w:line="360" w:lineRule="auto"/>
      </w:pPr>
    </w:p>
    <w:p w14:paraId="6DD54F57" w14:textId="6C1C30B9" w:rsidR="00CB225E" w:rsidRDefault="00CE280F" w:rsidP="00CB225E">
      <w:pPr>
        <w:pStyle w:val="Default"/>
        <w:spacing w:line="360" w:lineRule="auto"/>
        <w:contextualSpacing/>
      </w:pPr>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r w:rsidRPr="00CE280F">
        <w:t xml:space="preserve">outplanted </w:t>
      </w:r>
      <w:r>
        <w:lastRenderedPageBreak/>
        <w:t>above Detroit Dam.</w:t>
      </w:r>
      <w:r w:rsidR="00EE5C9D">
        <w:t xml:space="preserve"> </w:t>
      </w:r>
      <w:r w:rsidR="00EE5C9D" w:rsidRPr="00EE5C9D">
        <w:t>These are minimum estimates of outplant program contributions to NOR recruitment due to incomplete sampling of parents in</w:t>
      </w:r>
      <w:r w:rsidR="000C694F">
        <w:t xml:space="preserve"> 2008 – 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 xml:space="preserve">minimum estimates due to limited sampling of NOR adult recruits (i.e. putative progeny) in </w:t>
      </w:r>
      <w:r w:rsidR="00AF6405">
        <w:t xml:space="preserve">2011 – 2012 </w:t>
      </w:r>
      <w:r w:rsidR="006D6385">
        <w:t>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nly 21% (134/628) 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commentRangeStart w:id="1"/>
      <w:commentRangeStart w:id="2"/>
      <w:r w:rsidR="00CB225E" w:rsidRPr="00A96814">
        <w:t>In total, 35</w:t>
      </w:r>
      <w:r w:rsidR="001372BC">
        <w:t>7</w:t>
      </w:r>
      <w:r w:rsidR="00CB225E" w:rsidRPr="00A96814">
        <w:t xml:space="preserve"> adult progeny assigned to the 131 outplanted females in 2009. Of these progeny, 14</w:t>
      </w:r>
      <w:r w:rsidR="007C3062">
        <w:t>0</w:t>
      </w:r>
      <w:r w:rsidR="00CB225E" w:rsidRPr="00A96814">
        <w:t xml:space="preserve"> were females, resulting in a female </w:t>
      </w:r>
      <w:r w:rsidR="00CB225E">
        <w:t>CRR</w:t>
      </w:r>
      <w:r w:rsidR="006D6385">
        <w:t xml:space="preserve"> </w:t>
      </w:r>
      <w:r w:rsidR="00CB225E">
        <w:t>of</w:t>
      </w:r>
      <w:r w:rsidR="00CB225E" w:rsidRPr="00A96814">
        <w:t xml:space="preserve"> 1.07</w:t>
      </w:r>
      <w:r w:rsidR="00B054F8">
        <w:t xml:space="preserve"> (14</w:t>
      </w:r>
      <w:r w:rsidR="007C3062">
        <w:t>0</w:t>
      </w:r>
      <w:r w:rsidR="00B054F8">
        <w:t>/131)</w:t>
      </w:r>
      <w:r w:rsidR="00CB225E" w:rsidRPr="00A96814">
        <w:t xml:space="preserve">. </w:t>
      </w:r>
      <w:r w:rsidR="00014865">
        <w:t xml:space="preserve">Three hundred </w:t>
      </w:r>
      <w:r w:rsidR="00D7136E">
        <w:t>twenty</w:t>
      </w:r>
      <w:r w:rsidR="000F65BA">
        <w:t>-eight</w:t>
      </w:r>
      <w:r w:rsidR="00014865">
        <w:t xml:space="preserve"> adult progeny assigned to the 628 outplanted males in 2009. Of these, 194 were males, resulting in a male CRR of 0.31 (194/628)</w:t>
      </w:r>
      <w:r w:rsidR="00842C24">
        <w:t>.</w:t>
      </w:r>
      <w:commentRangeEnd w:id="1"/>
      <w:r w:rsidR="000F65BA">
        <w:rPr>
          <w:rStyle w:val="CommentReference"/>
          <w:rFonts w:eastAsia="Times New Roman"/>
        </w:rPr>
        <w:commentReference w:id="1"/>
      </w:r>
      <w:commentRangeEnd w:id="2"/>
      <w:r w:rsidR="00A87E6E">
        <w:rPr>
          <w:rStyle w:val="CommentReference"/>
          <w:rFonts w:eastAsia="Times New Roman"/>
        </w:rPr>
        <w:commentReference w:id="2"/>
      </w:r>
    </w:p>
    <w:p w14:paraId="075DD24E" w14:textId="2B51A701" w:rsidR="00CB225E" w:rsidRDefault="00CB225E" w:rsidP="00C71A22">
      <w:pPr>
        <w:pStyle w:val="Default"/>
        <w:spacing w:line="360" w:lineRule="auto"/>
        <w:contextualSpacing/>
      </w:pPr>
    </w:p>
    <w:p w14:paraId="5A3B8858" w14:textId="0E11362B"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w:t>
      </w:r>
      <w:r w:rsidR="000F59B2">
        <w:t xml:space="preserve">spring Chinook salmon </w:t>
      </w:r>
      <w:r>
        <w:t>sampled in the North Santiam in 2015</w:t>
      </w:r>
      <w:r w:rsidR="00DF2EC7">
        <w:t xml:space="preserve"> were progeny of </w:t>
      </w:r>
      <w:r w:rsidR="003D5A38">
        <w:t xml:space="preserve">previously sampled </w:t>
      </w:r>
      <w:r w:rsidR="000F59B2">
        <w:t>parents</w:t>
      </w:r>
      <w:r w:rsidR="003D5A38">
        <w:t xml:space="preserve">. </w:t>
      </w:r>
      <w:r w:rsidR="003D5A38" w:rsidRPr="003D5A38">
        <w:t>Among the 250 assigned progeny, 8</w:t>
      </w:r>
      <w:r w:rsidR="00E22B41">
        <w:t>4</w:t>
      </w:r>
      <w:r w:rsidR="003D5A38" w:rsidRPr="003D5A38">
        <w:t xml:space="preserve">% (209/250) were identified as adult offspring of salmon previously outplanted above Detroit Dam </w:t>
      </w:r>
      <w:r w:rsidR="00DD6B26">
        <w:t xml:space="preserve">in </w:t>
      </w:r>
      <w:r w:rsidR="00AF6405">
        <w:t>2010 – 2012</w:t>
      </w:r>
      <w:r w:rsidR="003D5A38" w:rsidRPr="003D5A38">
        <w:t xml:space="preserve">, while the remaining 16% (41/250) assigned to salmon sampled as carcasses below Big Cliff Dam </w:t>
      </w:r>
      <w:r w:rsidR="00DD6B26">
        <w:t xml:space="preserve">in </w:t>
      </w:r>
      <w:r w:rsidR="00AF6405">
        <w:t>2011 – 2012</w:t>
      </w:r>
      <w:r w:rsidR="003D5A38" w:rsidRPr="003D5A38">
        <w:t>.</w:t>
      </w:r>
      <w:r w:rsidR="00FC2C53">
        <w:t xml:space="preserve"> </w:t>
      </w:r>
      <w:r w:rsidR="00677E84">
        <w:t>For the 2010 cohort, 75% (</w:t>
      </w:r>
      <w:r w:rsidR="00677E84" w:rsidRPr="00677E84">
        <w:t>1587/2109)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w:t>
      </w:r>
      <w:r w:rsidR="00AF6405">
        <w:t xml:space="preserve">0 – 16 </w:t>
      </w:r>
      <w:r w:rsidR="00C71A22">
        <w:t xml:space="preserve">progeny) and females (mean fitness = 0.50 </w:t>
      </w:r>
      <w:r w:rsidR="00C71A22">
        <w:lastRenderedPageBreak/>
        <w:t xml:space="preserve">± 1.10 SD; range = </w:t>
      </w:r>
      <w:r w:rsidR="00AF6405">
        <w:t xml:space="preserve">0 – 10 </w:t>
      </w:r>
      <w:r w:rsidR="00C71A22">
        <w:t xml:space="preserve">progeny). </w:t>
      </w:r>
      <w:r w:rsidR="00C71A22" w:rsidRPr="00014865">
        <w:t xml:space="preserve">For the 2010 cohort, </w:t>
      </w:r>
      <w:r w:rsidR="00726641" w:rsidRPr="00014865">
        <w:t xml:space="preserve">the female CRR was </w:t>
      </w:r>
      <w:r w:rsidR="00C71A22" w:rsidRPr="00014865">
        <w:t>0.19</w:t>
      </w:r>
      <w:r w:rsidR="00DD6B26" w:rsidRPr="00014865">
        <w:t xml:space="preserve"> and the male CCR was 0.27.</w:t>
      </w:r>
    </w:p>
    <w:p w14:paraId="40C5161A" w14:textId="77777777" w:rsidR="00DC71C0" w:rsidRDefault="00DC71C0" w:rsidP="00E23B75">
      <w:pPr>
        <w:pStyle w:val="Default"/>
        <w:spacing w:line="360" w:lineRule="auto"/>
        <w:contextualSpacing/>
      </w:pPr>
    </w:p>
    <w:p w14:paraId="539FEFD7" w14:textId="50E60A94" w:rsidR="00576CA6" w:rsidRDefault="00F9056E" w:rsidP="00C3589F">
      <w:pPr>
        <w:pStyle w:val="Default"/>
        <w:spacing w:line="360" w:lineRule="auto"/>
        <w:rPr>
          <w:color w:val="auto"/>
        </w:rPr>
      </w:pPr>
      <w:r>
        <w:rPr>
          <w:color w:val="auto"/>
        </w:rPr>
        <w:t>P</w:t>
      </w:r>
      <w:r w:rsidR="00510D38" w:rsidRPr="00035794">
        <w:rPr>
          <w:color w:val="auto"/>
        </w:rPr>
        <w:t xml:space="preserve">rograms on other rivers within the UWR basin currently release marked HOR </w:t>
      </w:r>
      <w:r w:rsidR="000F59B2">
        <w:rPr>
          <w:color w:val="auto"/>
        </w:rPr>
        <w:t>spring Chinook salmon</w:t>
      </w:r>
      <w:r w:rsidR="00510D38" w:rsidRPr="00035794">
        <w:rPr>
          <w:color w:val="auto"/>
        </w:rPr>
        <w:t xml:space="preserve">, unmarked presumed NOR </w:t>
      </w:r>
      <w:r w:rsidR="000F59B2">
        <w:rPr>
          <w:color w:val="auto"/>
        </w:rPr>
        <w:t xml:space="preserve">spring Chinook </w:t>
      </w:r>
      <w:proofErr w:type="spellStart"/>
      <w:r w:rsidR="000F59B2">
        <w:rPr>
          <w:color w:val="auto"/>
        </w:rPr>
        <w:t>salmom</w:t>
      </w:r>
      <w:proofErr w:type="spellEnd"/>
      <w:r w:rsidR="00510D38" w:rsidRPr="00035794">
        <w:rPr>
          <w:color w:val="auto"/>
        </w:rPr>
        <w:t>, or some combination of</w:t>
      </w:r>
      <w:r w:rsidR="00627378">
        <w:rPr>
          <w:color w:val="auto"/>
        </w:rPr>
        <w:t xml:space="preserve"> </w:t>
      </w:r>
      <w:r w:rsidR="00510D38" w:rsidRPr="00035794">
        <w:rPr>
          <w:color w:val="auto"/>
        </w:rPr>
        <w:t>HOR</w:t>
      </w:r>
      <w:r w:rsidR="00627378">
        <w:rPr>
          <w:color w:val="auto"/>
        </w:rPr>
        <w:t xml:space="preserve"> and NOR</w:t>
      </w:r>
      <w:r w:rsidR="007C7DF1">
        <w:rPr>
          <w:color w:val="auto"/>
        </w:rPr>
        <w:t xml:space="preserve"> above dams</w:t>
      </w:r>
      <w:r w:rsidR="00510D38" w:rsidRPr="00035794">
        <w:rPr>
          <w:color w:val="auto"/>
        </w:rPr>
        <w:t xml:space="preserve">. </w:t>
      </w:r>
      <w:r w:rsidR="00C3589F">
        <w:rPr>
          <w:color w:val="auto"/>
        </w:rPr>
        <w:t xml:space="preserve">As stated above, primarily HOR salmon were outplanted above Detroit Dam from 2007-2014. </w:t>
      </w:r>
      <w:r w:rsidR="00C3589F" w:rsidRPr="00426F5E">
        <w:t xml:space="preserve">However, in 2015, a large number of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 xml:space="preserve">Our study evaluates the productivity of </w:t>
      </w:r>
      <w:r w:rsidR="006B0C46">
        <w:rPr>
          <w:color w:val="auto"/>
        </w:rPr>
        <w:t xml:space="preserve">all </w:t>
      </w:r>
      <w:r w:rsidR="00510D38" w:rsidRPr="00035794">
        <w:rPr>
          <w:color w:val="auto"/>
        </w:rPr>
        <w:t>salmon released above Detroit Dam, within the context of current passage conditions, to inform management decisions regarding the future use of NOR spring Chinook salmon in outplanting operations</w:t>
      </w:r>
      <w:r w:rsidR="00907B1D">
        <w:rPr>
          <w:color w:val="auto"/>
        </w:rPr>
        <w:t>.</w:t>
      </w:r>
      <w:r w:rsidR="00EC1F2A">
        <w:rPr>
          <w:color w:val="auto"/>
        </w:rPr>
        <w:t xml:space="preserve"> </w:t>
      </w:r>
    </w:p>
    <w:p w14:paraId="40327345" w14:textId="77777777" w:rsidR="00627378" w:rsidRDefault="00627378" w:rsidP="00E23B75">
      <w:pPr>
        <w:pStyle w:val="Default"/>
        <w:spacing w:line="360" w:lineRule="auto"/>
        <w:contextualSpacing/>
      </w:pPr>
    </w:p>
    <w:p w14:paraId="3866371B" w14:textId="504F28A0"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 xml:space="preserve">above dams), RPA 6.2.3 (continue adult Chinook </w:t>
      </w:r>
      <w:r w:rsidR="00F12661">
        <w:t xml:space="preserve">salmon </w:t>
      </w:r>
      <w:r>
        <w:t>outplanting, Willamette basin-wide), and RPA 9.3 (monitoring the effectiveness of fish passage facilities and strategies at Willamette Project dams).</w:t>
      </w:r>
      <w:r w:rsidR="00545C25">
        <w:t xml:space="preserve"> This research did not address RPA 4.7 (increase the percent of outplanted adults that successfully spawn through development of new release locations) because </w:t>
      </w:r>
      <w:r w:rsidR="00545C25" w:rsidRPr="00545C25">
        <w:t xml:space="preserve">the outplanting strategy </w:t>
      </w:r>
      <w:r w:rsidR="00F71F11">
        <w:t xml:space="preserve">did not permit evaluation of release location as a predictor of total lifetime fitness in outplanted </w:t>
      </w:r>
      <w:r w:rsidR="00E265EC">
        <w:t xml:space="preserve">or reintroduced </w:t>
      </w:r>
      <w:r w:rsidR="00F71F11">
        <w:t>salmon.</w:t>
      </w:r>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E209A46"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w:t>
      </w:r>
      <w:r w:rsidRPr="00D3565D">
        <w:lastRenderedPageBreak/>
        <w:t>2012, 2013, 2014, 2015, 2016</w:t>
      </w:r>
      <w:r w:rsidR="002D4265">
        <w:t xml:space="preserve"> and 2017</w:t>
      </w:r>
      <w:r w:rsidRPr="00D3565D">
        <w:t xml:space="preserve">. Note, 2015 was the first year a large number of </w:t>
      </w:r>
      <w:r w:rsidR="00C974B1">
        <w:t xml:space="preserve">presumed </w:t>
      </w:r>
      <w:r w:rsidRPr="00D3565D">
        <w:t xml:space="preserve">NOR salmon were reintroduced above Detroit </w:t>
      </w:r>
      <w:r w:rsidRPr="002D4132">
        <w:t xml:space="preserve">Dam (N = 498). </w:t>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lastRenderedPageBreak/>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t xml:space="preserve">that </w:t>
      </w:r>
      <w:r>
        <w:t>assign as progeny</w:t>
      </w:r>
      <w:r w:rsidRPr="00D3565D">
        <w:t xml:space="preserve"> of unmarked, presumed </w:t>
      </w:r>
      <w:r>
        <w:t>NOR</w:t>
      </w:r>
      <w:r w:rsidRPr="00D3565D">
        <w:t xml:space="preserve"> adult Chinook salmon released into the North Santiam River below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E78929D" w14:textId="7FAEAF6C" w:rsidR="00A91DE2" w:rsidRDefault="00656A5C" w:rsidP="007269E2">
      <w:pPr>
        <w:pStyle w:val="Heading1"/>
        <w:ind w:left="-5"/>
        <w:rPr>
          <w:sz w:val="24"/>
          <w:szCs w:val="24"/>
        </w:rPr>
      </w:pPr>
      <w:r w:rsidRPr="00035794">
        <w:rPr>
          <w:sz w:val="24"/>
          <w:szCs w:val="24"/>
        </w:rPr>
        <w:t xml:space="preserve">METHODS </w:t>
      </w:r>
    </w:p>
    <w:p w14:paraId="6B8CBD44" w14:textId="77777777" w:rsidR="007269E2" w:rsidRPr="007269E2" w:rsidRDefault="007269E2" w:rsidP="007269E2"/>
    <w:p w14:paraId="729D8A44" w14:textId="77777777" w:rsidR="00A91DE2" w:rsidRDefault="00656A5C" w:rsidP="00FD331F">
      <w:pPr>
        <w:pStyle w:val="Heading2"/>
        <w:spacing w:after="160" w:line="360" w:lineRule="auto"/>
        <w:ind w:left="-5"/>
      </w:pPr>
      <w:r>
        <w:lastRenderedPageBreak/>
        <w:t xml:space="preserve">Outplanting operations above Detroit Dam </w:t>
      </w:r>
    </w:p>
    <w:p w14:paraId="20CE4F03" w14:textId="143BDF21" w:rsidR="00A91DE2" w:rsidRDefault="00656A5C" w:rsidP="007269E2">
      <w:pPr>
        <w:spacing w:after="115" w:line="360" w:lineRule="auto"/>
        <w:ind w:left="-5" w:right="53"/>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have been used above Detroit Dam since outplanting operations began, but from </w:t>
      </w:r>
      <w:r w:rsidR="00F9229E" w:rsidRPr="00D741A1">
        <w:t>2011</w:t>
      </w:r>
      <w:r w:rsidRPr="00D741A1">
        <w:t xml:space="preserve"> - </w:t>
      </w:r>
      <w:r w:rsidR="00F9229E" w:rsidRPr="00D741A1">
        <w:t>201</w:t>
      </w:r>
      <w:r w:rsidR="00F22B9E">
        <w:t>5</w:t>
      </w:r>
      <w:r w:rsidRPr="00D741A1">
        <w:t>, 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 xml:space="preserve">Table </w:t>
      </w:r>
      <w:r w:rsidR="00641E50">
        <w:t>3</w:t>
      </w:r>
      <w:r w:rsidRPr="00D741A1">
        <w:t>).</w:t>
      </w:r>
      <w:r>
        <w:t xml:space="preserve"> </w:t>
      </w:r>
      <w:r w:rsidR="007269E2">
        <w:t xml:space="preserve">During construction of the new Minto Fish Collection Facility in </w:t>
      </w:r>
      <w:r w:rsidR="00AF6405">
        <w:t>2011 – 2012</w:t>
      </w:r>
      <w:r w:rsidR="007269E2">
        <w:t>, adult salmon were collected in a temporary trap at Upper Bennett Dam and outplanted above Detroit Dam. These outplants were hauled a longer distance to release locations and thus were likely exposed to greater handling and transport stresses than those from the new Minto Fish Collection Facility which began operation in 2013.</w:t>
      </w:r>
    </w:p>
    <w:p w14:paraId="2DC2C8EC" w14:textId="24A2BF5B" w:rsidR="006112D6" w:rsidRDefault="006112D6" w:rsidP="00FD331F">
      <w:pPr>
        <w:spacing w:line="360" w:lineRule="auto"/>
        <w:ind w:left="-5" w:right="53"/>
      </w:pPr>
    </w:p>
    <w:p w14:paraId="67D64A96" w14:textId="77777777" w:rsidR="00A91DE2" w:rsidRDefault="00656A5C" w:rsidP="00FD331F">
      <w:pPr>
        <w:pStyle w:val="Heading2"/>
        <w:spacing w:line="360" w:lineRule="auto"/>
        <w:ind w:left="-5"/>
      </w:pPr>
      <w:r>
        <w:t xml:space="preserve">NOR recruitment and carcass surveys for adult offspring and parents </w:t>
      </w:r>
    </w:p>
    <w:p w14:paraId="50E46B60" w14:textId="0F0D5738" w:rsidR="000840E2" w:rsidRDefault="00656A5C" w:rsidP="00FD331F">
      <w:pPr>
        <w:spacing w:line="360" w:lineRule="auto"/>
        <w:ind w:left="-5" w:right="53"/>
      </w:pPr>
      <w:r>
        <w:t xml:space="preserve">Beginning in 2011, tissue samples were collected from NOR salmon carcasses during spawning ground surveys occurring below Big </w:t>
      </w:r>
      <w:r w:rsidRPr="007269E2">
        <w:rPr>
          <w:color w:val="000000" w:themeColor="text1"/>
        </w:rPr>
        <w:t xml:space="preserve">Cliff Dam (Figure 1). To examine the contribution of salmon outplanting operations to below dam recruitment and to increase the accuracy of </w:t>
      </w:r>
      <w:r w:rsidR="000840E2" w:rsidRPr="007269E2">
        <w:rPr>
          <w:color w:val="000000" w:themeColor="text1"/>
        </w:rPr>
        <w:t xml:space="preserve">total lifetime </w:t>
      </w:r>
      <w:r w:rsidRPr="007269E2">
        <w:rPr>
          <w:color w:val="000000" w:themeColor="text1"/>
        </w:rPr>
        <w:t>fitness estimates</w:t>
      </w:r>
      <w:r w:rsidR="00D555C2" w:rsidRPr="007269E2">
        <w:rPr>
          <w:color w:val="000000" w:themeColor="text1"/>
        </w:rPr>
        <w:t xml:space="preserve"> of salmon outplanted in </w:t>
      </w:r>
      <w:r w:rsidR="00AF6405">
        <w:rPr>
          <w:color w:val="000000" w:themeColor="text1"/>
        </w:rPr>
        <w:t>2011 – 2015</w:t>
      </w:r>
      <w:r w:rsidRPr="007269E2">
        <w:rPr>
          <w:color w:val="000000" w:themeColor="text1"/>
        </w:rPr>
        <w:t xml:space="preserve">, tissue samples </w:t>
      </w:r>
      <w:r w:rsidR="00116358" w:rsidRPr="007269E2">
        <w:rPr>
          <w:color w:val="000000" w:themeColor="text1"/>
        </w:rPr>
        <w:t xml:space="preserve">were </w:t>
      </w:r>
      <w:r w:rsidRPr="007269E2">
        <w:rPr>
          <w:color w:val="000000" w:themeColor="text1"/>
        </w:rPr>
        <w:t xml:space="preserve">collected from NOR </w:t>
      </w:r>
      <w:r w:rsidR="00116358" w:rsidRPr="007269E2">
        <w:rPr>
          <w:color w:val="000000" w:themeColor="text1"/>
        </w:rPr>
        <w:t xml:space="preserve">spring Chinook </w:t>
      </w:r>
      <w:r w:rsidRPr="007269E2">
        <w:rPr>
          <w:color w:val="000000" w:themeColor="text1"/>
        </w:rPr>
        <w:t>salmon</w:t>
      </w:r>
      <w:r w:rsidR="00116358" w:rsidRPr="007269E2">
        <w:rPr>
          <w:color w:val="000000" w:themeColor="text1"/>
        </w:rPr>
        <w:t xml:space="preserve"> sampled live at the Minto Fish Collection Facility prior to reintroduction </w:t>
      </w:r>
      <w:r w:rsidR="00F631B3" w:rsidRPr="007269E2">
        <w:rPr>
          <w:color w:val="000000" w:themeColor="text1"/>
        </w:rPr>
        <w:t xml:space="preserve">below Big Cliff Dam </w:t>
      </w:r>
      <w:r w:rsidR="00116358" w:rsidRPr="007269E2">
        <w:rPr>
          <w:color w:val="000000" w:themeColor="text1"/>
        </w:rPr>
        <w:t xml:space="preserve">in </w:t>
      </w:r>
      <w:r w:rsidR="00AF6405">
        <w:rPr>
          <w:color w:val="000000" w:themeColor="text1"/>
        </w:rPr>
        <w:t xml:space="preserve">2013 – 2020 </w:t>
      </w:r>
      <w:r w:rsidR="00116358" w:rsidRPr="007269E2">
        <w:rPr>
          <w:color w:val="000000" w:themeColor="text1"/>
        </w:rPr>
        <w:t xml:space="preserve">or </w:t>
      </w:r>
      <w:r w:rsidR="00F631B3" w:rsidRPr="007269E2">
        <w:rPr>
          <w:color w:val="000000" w:themeColor="text1"/>
        </w:rPr>
        <w:t>from</w:t>
      </w:r>
      <w:r w:rsidR="00116358" w:rsidRPr="007269E2">
        <w:rPr>
          <w:color w:val="000000" w:themeColor="text1"/>
        </w:rPr>
        <w:t xml:space="preserve"> </w:t>
      </w:r>
      <w:r w:rsidR="00701322">
        <w:rPr>
          <w:color w:val="000000" w:themeColor="text1"/>
        </w:rPr>
        <w:t xml:space="preserve">NOR </w:t>
      </w:r>
      <w:r w:rsidR="00116358" w:rsidRPr="007269E2">
        <w:rPr>
          <w:color w:val="000000" w:themeColor="text1"/>
        </w:rPr>
        <w:t xml:space="preserve">carcasses during spawning ground surveys below Big Cliff Dam in </w:t>
      </w:r>
      <w:r w:rsidR="00AF6405">
        <w:rPr>
          <w:color w:val="000000" w:themeColor="text1"/>
        </w:rPr>
        <w:t>2011 – 2019</w:t>
      </w:r>
      <w:r w:rsidR="007269E2">
        <w:rPr>
          <w:color w:val="000000" w:themeColor="text1"/>
        </w:rPr>
        <w:t>.</w:t>
      </w:r>
      <w:r w:rsidR="000C1DDD">
        <w:rPr>
          <w:color w:val="000000" w:themeColor="text1"/>
        </w:rPr>
        <w:t xml:space="preserve"> </w:t>
      </w:r>
      <w:r w:rsidR="000C1DDD" w:rsidRPr="000C1DDD">
        <w:rPr>
          <w:color w:val="C00000"/>
        </w:rPr>
        <w:t>Spawning ground</w:t>
      </w:r>
      <w:r w:rsidR="007269E2" w:rsidRPr="000C1DDD">
        <w:rPr>
          <w:color w:val="C00000"/>
        </w:rPr>
        <w:t xml:space="preserve"> </w:t>
      </w:r>
      <w:r w:rsidR="000C1DDD" w:rsidRPr="000C1DDD">
        <w:rPr>
          <w:color w:val="C00000"/>
        </w:rPr>
        <w:t xml:space="preserve">surveys were conducted on the </w:t>
      </w:r>
      <w:r w:rsidR="00EC1F2A">
        <w:rPr>
          <w:color w:val="C00000"/>
        </w:rPr>
        <w:t>North Santiam River from b</w:t>
      </w:r>
      <w:r w:rsidR="000C1DDD" w:rsidRPr="000C1DDD">
        <w:rPr>
          <w:color w:val="C00000"/>
        </w:rPr>
        <w:t>elow Big Cliff Dam</w:t>
      </w:r>
      <w:r w:rsidR="00EC1F2A">
        <w:rPr>
          <w:color w:val="C00000"/>
        </w:rPr>
        <w:t xml:space="preserve"> (44.835666, -122.354937) to the confluence of the North and South Santiam rivers (44.68628, -123.006567).</w:t>
      </w:r>
      <w:r w:rsidR="000C1DDD" w:rsidRPr="000C1DDD">
        <w:rPr>
          <w:color w:val="C00000"/>
        </w:rPr>
        <w:t xml:space="preserve"> </w:t>
      </w:r>
      <w:r w:rsidR="00345202">
        <w:rPr>
          <w:color w:val="C00000"/>
        </w:rPr>
        <w:t xml:space="preserve">In 2015, </w:t>
      </w:r>
      <w:r w:rsidR="00701322">
        <w:rPr>
          <w:color w:val="000000" w:themeColor="text1"/>
        </w:rPr>
        <w:t xml:space="preserve">NOR carcasses were also sampled </w:t>
      </w:r>
      <w:r w:rsidR="00CC1684">
        <w:rPr>
          <w:color w:val="000000" w:themeColor="text1"/>
        </w:rPr>
        <w:t xml:space="preserve">during </w:t>
      </w:r>
      <w:r w:rsidR="00701322">
        <w:rPr>
          <w:color w:val="000000" w:themeColor="text1"/>
        </w:rPr>
        <w:t xml:space="preserve">spawning ground surveys </w:t>
      </w:r>
      <w:r w:rsidR="00345202">
        <w:rPr>
          <w:color w:val="000000" w:themeColor="text1"/>
        </w:rPr>
        <w:t xml:space="preserve">on the North Santiam River </w:t>
      </w:r>
      <w:r w:rsidR="00701322">
        <w:rPr>
          <w:color w:val="000000" w:themeColor="text1"/>
        </w:rPr>
        <w:t>abo</w:t>
      </w:r>
      <w:r w:rsidR="00CC1684">
        <w:rPr>
          <w:color w:val="000000" w:themeColor="text1"/>
        </w:rPr>
        <w:t>ve</w:t>
      </w:r>
      <w:r w:rsidR="00701322">
        <w:rPr>
          <w:color w:val="000000" w:themeColor="text1"/>
        </w:rPr>
        <w:t xml:space="preserve"> Detroit Dam </w:t>
      </w:r>
      <w:r w:rsidR="00CC1684" w:rsidRPr="00CC1684">
        <w:rPr>
          <w:color w:val="C00000"/>
        </w:rPr>
        <w:t>from Blowout Bridge (44.708023, -122.110</w:t>
      </w:r>
      <w:r w:rsidR="00CC1684">
        <w:rPr>
          <w:color w:val="C00000"/>
        </w:rPr>
        <w:t>0</w:t>
      </w:r>
      <w:r w:rsidR="00CC1684" w:rsidRPr="00CC1684">
        <w:rPr>
          <w:color w:val="C00000"/>
        </w:rPr>
        <w:t>47) to Parish Lake Road (44.524376, -121.996824)</w:t>
      </w:r>
      <w:r w:rsidR="00345202">
        <w:rPr>
          <w:color w:val="C00000"/>
        </w:rPr>
        <w:t xml:space="preserve"> and at the Minto Creek weir (44.611602, -121.945859). </w:t>
      </w:r>
      <w:r w:rsidR="00701322">
        <w:rPr>
          <w:color w:val="000000" w:themeColor="text1"/>
        </w:rPr>
        <w:t xml:space="preserve">Collectively, NOR spring Chinook salmon sampled live or as carcasses from </w:t>
      </w:r>
      <w:r w:rsidR="00AF6405">
        <w:rPr>
          <w:color w:val="000000" w:themeColor="text1"/>
        </w:rPr>
        <w:t xml:space="preserve">2014 – 2020 </w:t>
      </w:r>
      <w:r w:rsidR="00116358">
        <w:t xml:space="preserve">were </w:t>
      </w:r>
      <w:r>
        <w:t xml:space="preserve">included as potential progeny of previously outplanted </w:t>
      </w:r>
      <w:r w:rsidR="00116358">
        <w:t xml:space="preserve">or reintroduced </w:t>
      </w:r>
      <w:r>
        <w:t>salmon</w:t>
      </w:r>
      <w:r w:rsidR="00C3191B">
        <w:t xml:space="preserve"> (see Figure 2 for assignment details). </w:t>
      </w:r>
      <w:r w:rsidR="006323EA">
        <w:t xml:space="preserve">Note, </w:t>
      </w:r>
      <w:r w:rsidR="00726CF9">
        <w:t xml:space="preserve">any </w:t>
      </w:r>
      <w:r w:rsidR="006323EA">
        <w:t>carcass samples collected in 2020 were not included in the genetic parentage analysis.</w:t>
      </w:r>
    </w:p>
    <w:p w14:paraId="78639CD4" w14:textId="77777777" w:rsidR="00116358" w:rsidRDefault="00116358" w:rsidP="00116358">
      <w:pPr>
        <w:spacing w:line="360" w:lineRule="auto"/>
        <w:ind w:right="53"/>
      </w:pPr>
    </w:p>
    <w:p w14:paraId="22F8397B" w14:textId="7612F420" w:rsidR="00A91DE2" w:rsidRDefault="000840E2" w:rsidP="00FD331F">
      <w:pPr>
        <w:spacing w:line="360" w:lineRule="auto"/>
        <w:ind w:left="-5" w:right="53"/>
      </w:pPr>
      <w:r>
        <w:t>In addition</w:t>
      </w:r>
      <w:r w:rsidR="00656A5C">
        <w:t xml:space="preserve">, </w:t>
      </w:r>
      <w:r>
        <w:t xml:space="preserve">tissue samples collected from NOR salmon carcasses below Big Cliff Dam </w:t>
      </w:r>
      <w:r w:rsidR="00701322">
        <w:t>from</w:t>
      </w:r>
      <w:r>
        <w:t xml:space="preserve"> </w:t>
      </w:r>
      <w:r w:rsidR="00AF6405">
        <w:t xml:space="preserve">2011 – 2015 </w:t>
      </w:r>
      <w:r w:rsidR="00701322">
        <w:t xml:space="preserve">and above Detroit Dam in 2015 </w:t>
      </w:r>
      <w:r>
        <w:t xml:space="preserve">were included as </w:t>
      </w:r>
      <w:r w:rsidR="00656A5C">
        <w:t>potential parents of progeny</w:t>
      </w:r>
      <w:r w:rsidR="007A06AA">
        <w:t xml:space="preserve"> </w:t>
      </w:r>
      <w:r w:rsidR="007A06AA">
        <w:lastRenderedPageBreak/>
        <w:t xml:space="preserve">sampled </w:t>
      </w:r>
      <w:r>
        <w:t xml:space="preserve">at the Minto Fish Collection Facility </w:t>
      </w:r>
      <w:r w:rsidR="00BA6D6E">
        <w:rPr>
          <w:color w:val="C00000"/>
        </w:rPr>
        <w:t xml:space="preserve">in </w:t>
      </w:r>
      <w:r w:rsidR="00AF6405">
        <w:rPr>
          <w:color w:val="C00000"/>
        </w:rPr>
        <w:t xml:space="preserve">2014 – 2020 </w:t>
      </w:r>
      <w:r>
        <w:t xml:space="preserve">or during spawning ground surveys in </w:t>
      </w:r>
      <w:r w:rsidR="00AF6405">
        <w:t xml:space="preserve">2014 – 2019 </w:t>
      </w:r>
      <w:r>
        <w:t>(</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Collection Facility or during spawning ground surveys in 2016, 2017, 2018, 2019 and 2020 (see 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Marion Forks Fish Hatchery.</w:t>
      </w:r>
    </w:p>
    <w:p w14:paraId="0E583298" w14:textId="77777777" w:rsidR="00134570" w:rsidRDefault="00134570">
      <w:pPr>
        <w:spacing w:after="160" w:line="259" w:lineRule="auto"/>
      </w:pPr>
    </w:p>
    <w:p w14:paraId="6FFBAF85" w14:textId="6F641EB6" w:rsidR="00A16012" w:rsidRDefault="00A16012" w:rsidP="00A16012">
      <w:pPr>
        <w:pStyle w:val="Heading2"/>
        <w:spacing w:line="360" w:lineRule="auto"/>
        <w:ind w:left="-5"/>
      </w:pPr>
      <w:r>
        <w:lastRenderedPageBreak/>
        <w:t xml:space="preserve">Genotyping </w:t>
      </w:r>
    </w:p>
    <w:p w14:paraId="69C5ED08" w14:textId="163A9940" w:rsidR="00A91DE2" w:rsidRDefault="002F5DB0" w:rsidP="00305B72">
      <w:pPr>
        <w:spacing w:line="360" w:lineRule="auto"/>
      </w:pPr>
      <w:r>
        <w:t xml:space="preserve">In addition to genotype data used in previously published reports (O’Malley </w:t>
      </w:r>
      <w:r>
        <w:rPr>
          <w:i/>
          <w:iCs/>
        </w:rPr>
        <w:t>et al</w:t>
      </w:r>
      <w:r w:rsidR="00BA6D6E">
        <w:rPr>
          <w:i/>
          <w:iCs/>
        </w:rPr>
        <w:t>.</w:t>
      </w:r>
      <w:r>
        <w:t xml:space="preserve"> 2015, O’Malley </w:t>
      </w:r>
      <w:r>
        <w:rPr>
          <w:i/>
          <w:iCs/>
        </w:rPr>
        <w:t>et al</w:t>
      </w:r>
      <w:r w:rsidR="00BA6D6E">
        <w:rPr>
          <w:i/>
          <w:iCs/>
        </w:rPr>
        <w:t>.</w:t>
      </w:r>
      <w:r>
        <w:t xml:space="preserve"> 2017), NOR </w:t>
      </w:r>
      <w:r w:rsidR="00305B72">
        <w:t>spring Chinook salmon</w:t>
      </w:r>
      <w:r>
        <w:t xml:space="preserve"> sampled </w:t>
      </w:r>
      <w:r w:rsidR="00305B72">
        <w:t xml:space="preserve">from </w:t>
      </w:r>
      <w:r w:rsidR="00AF6405">
        <w:t xml:space="preserve">2016 – 2020 </w:t>
      </w:r>
      <w:r>
        <w:t>and HOR</w:t>
      </w:r>
      <w:r w:rsidR="00305B72">
        <w:t xml:space="preserve"> spring Chinook salmon</w:t>
      </w:r>
      <w:r>
        <w:t xml:space="preserve"> sampled </w:t>
      </w:r>
      <w:r w:rsidR="00305B72">
        <w:t xml:space="preserve">from </w:t>
      </w:r>
      <w:r w:rsidR="00AF6405">
        <w:t xml:space="preserve">2013 – 2017 </w:t>
      </w:r>
      <w:r>
        <w:t xml:space="preserve">were genotyped at </w:t>
      </w:r>
      <w:r w:rsidR="00305B72">
        <w:t xml:space="preserve">a panel of microsatellite loci. </w:t>
      </w:r>
      <w:r w:rsidR="00656A5C">
        <w:t xml:space="preserve">Whole genomic DNA was isolated from tissue samples using the protocol of Ivanova </w:t>
      </w:r>
      <w:r w:rsidR="00656A5C" w:rsidRPr="00685D56">
        <w:rPr>
          <w:i/>
          <w:iCs/>
        </w:rPr>
        <w:t>et al.</w:t>
      </w:r>
      <w:r w:rsidR="00656A5C">
        <w:t xml:space="preserve"> (2006). Each DNA sample was then genotyped at 12 microsatellite loci: </w:t>
      </w:r>
      <w:r w:rsidR="00656A5C">
        <w:rPr>
          <w:i/>
        </w:rPr>
        <w:t>Ots201</w:t>
      </w:r>
      <w:r w:rsidR="00656A5C">
        <w:t xml:space="preserve">, </w:t>
      </w:r>
      <w:r w:rsidR="00656A5C">
        <w:rPr>
          <w:i/>
        </w:rPr>
        <w:t>Ots211</w:t>
      </w:r>
      <w:r w:rsidR="00656A5C">
        <w:t xml:space="preserve">, </w:t>
      </w:r>
      <w:r w:rsidR="00656A5C">
        <w:rPr>
          <w:i/>
        </w:rPr>
        <w:t>Ots212</w:t>
      </w:r>
      <w:r w:rsidR="00656A5C">
        <w:t xml:space="preserve">, </w:t>
      </w:r>
      <w:r w:rsidR="00656A5C">
        <w:rPr>
          <w:i/>
        </w:rPr>
        <w:t>Ots215</w:t>
      </w:r>
      <w:r w:rsidR="00656A5C">
        <w:t xml:space="preserve">, </w:t>
      </w:r>
      <w:r w:rsidR="00656A5C">
        <w:rPr>
          <w:i/>
        </w:rPr>
        <w:t>OtsG249</w:t>
      </w:r>
      <w:r w:rsidR="00656A5C">
        <w:t xml:space="preserve">, </w:t>
      </w:r>
      <w:r w:rsidR="00656A5C">
        <w:rPr>
          <w:i/>
        </w:rPr>
        <w:t>OtsG311</w:t>
      </w:r>
      <w:r w:rsidR="00656A5C">
        <w:t xml:space="preserve">, </w:t>
      </w:r>
      <w:r w:rsidR="00656A5C">
        <w:rPr>
          <w:i/>
        </w:rPr>
        <w:t>OtsG409</w:t>
      </w:r>
      <w:r w:rsidR="00656A5C">
        <w:t xml:space="preserve">, </w:t>
      </w:r>
      <w:r w:rsidR="00656A5C">
        <w:rPr>
          <w:i/>
        </w:rPr>
        <w:t>OtsG474</w:t>
      </w:r>
      <w:r w:rsidR="00656A5C">
        <w:t xml:space="preserve">, </w:t>
      </w:r>
      <w:r w:rsidR="00656A5C">
        <w:rPr>
          <w:i/>
        </w:rPr>
        <w:t>Ots515</w:t>
      </w:r>
      <w:r w:rsidR="00656A5C">
        <w:t xml:space="preserve">, </w:t>
      </w:r>
      <w:r w:rsidR="00656A5C">
        <w:rPr>
          <w:i/>
        </w:rPr>
        <w:t>Ssa408</w:t>
      </w:r>
      <w:r w:rsidR="00656A5C">
        <w:t xml:space="preserve">, </w:t>
      </w:r>
      <w:r w:rsidR="00656A5C">
        <w:rPr>
          <w:i/>
        </w:rPr>
        <w:t>Ogo4</w:t>
      </w:r>
      <w:r w:rsidR="00656A5C">
        <w:t xml:space="preserve">, and </w:t>
      </w:r>
      <w:r w:rsidR="00656A5C">
        <w:rPr>
          <w:i/>
        </w:rPr>
        <w:t>Ogo2</w:t>
      </w:r>
      <w:r w:rsidR="00656A5C">
        <w:t xml:space="preserve"> (Olsen </w:t>
      </w:r>
      <w:r w:rsidR="00656A5C" w:rsidRPr="00685D56">
        <w:rPr>
          <w:i/>
          <w:iCs/>
        </w:rPr>
        <w:t>et al.</w:t>
      </w:r>
      <w:r w:rsidR="00656A5C">
        <w:t xml:space="preserve"> 1998, Cairney </w:t>
      </w:r>
      <w:r w:rsidR="00656A5C" w:rsidRPr="00685D56">
        <w:rPr>
          <w:i/>
          <w:iCs/>
        </w:rPr>
        <w:t>et al.</w:t>
      </w:r>
      <w:r w:rsidR="00656A5C">
        <w:t xml:space="preserve"> 2000, </w:t>
      </w:r>
      <w:proofErr w:type="spellStart"/>
      <w:r w:rsidR="00656A5C">
        <w:t>Naish</w:t>
      </w:r>
      <w:proofErr w:type="spellEnd"/>
      <w:r w:rsidR="00656A5C">
        <w:t xml:space="preserve"> and Park 2002, Williamson </w:t>
      </w:r>
      <w:r w:rsidR="00656A5C" w:rsidRPr="00685D56">
        <w:rPr>
          <w:i/>
          <w:iCs/>
        </w:rPr>
        <w:t>et al.</w:t>
      </w:r>
      <w:r w:rsidR="00656A5C">
        <w:t xml:space="preserve"> 2002, Greig </w:t>
      </w:r>
      <w:r w:rsidR="00656A5C" w:rsidRPr="00685D56">
        <w:rPr>
          <w:i/>
          <w:iCs/>
        </w:rPr>
        <w:t>et al.</w:t>
      </w:r>
      <w:r w:rsidR="00656A5C">
        <w:t xml:space="preserve"> 2003) and at the sex-linked marker, </w:t>
      </w:r>
      <w:r w:rsidR="00656A5C">
        <w:rPr>
          <w:i/>
        </w:rPr>
        <w:t>Oty3</w:t>
      </w:r>
      <w:r w:rsidR="00656A5C">
        <w:t>, to determine sex (</w:t>
      </w:r>
      <w:proofErr w:type="spellStart"/>
      <w:r w:rsidR="00656A5C">
        <w:t>Brunelli</w:t>
      </w:r>
      <w:proofErr w:type="spellEnd"/>
      <w:r w:rsidR="00656A5C">
        <w:t xml:space="preserve"> </w:t>
      </w:r>
      <w:r w:rsidR="00656A5C" w:rsidRPr="00685D56">
        <w:rPr>
          <w:i/>
          <w:iCs/>
        </w:rPr>
        <w:t>et al.</w:t>
      </w:r>
      <w:r w:rsidR="00656A5C">
        <w:t xml:space="preserve"> 2008). Loci were amplified using polymerase chain reaction (PCR), PCR products were visualized on an ABI 3730xl DNA analyzer, and allele sizes scored using G</w:t>
      </w:r>
      <w:r w:rsidR="00656A5C">
        <w:rPr>
          <w:sz w:val="19"/>
        </w:rPr>
        <w:t>ENE</w:t>
      </w:r>
      <w:r w:rsidR="00656A5C">
        <w:t>M</w:t>
      </w:r>
      <w:r w:rsidR="00656A5C">
        <w:rPr>
          <w:sz w:val="19"/>
        </w:rPr>
        <w:t>APPER</w:t>
      </w:r>
      <w:r w:rsidR="00656A5C">
        <w:t xml:space="preserve"> software (Version 5.0, Applied Biosystems, </w:t>
      </w:r>
    </w:p>
    <w:p w14:paraId="20B7D00B" w14:textId="77777777" w:rsidR="00BA6D6E" w:rsidRDefault="00656A5C" w:rsidP="00BA6D6E">
      <w:pPr>
        <w:spacing w:after="112" w:line="360" w:lineRule="auto"/>
      </w:pPr>
      <w:r>
        <w:t xml:space="preserve">Inc., Foster City, CA). </w:t>
      </w:r>
    </w:p>
    <w:p w14:paraId="07C75B65" w14:textId="1E57933A" w:rsidR="00A91DE2" w:rsidRDefault="00656A5C" w:rsidP="00BA6D6E">
      <w:pPr>
        <w:spacing w:after="112" w:line="360" w:lineRule="auto"/>
      </w:pPr>
      <w:r>
        <w:t xml:space="preserve"> </w:t>
      </w:r>
    </w:p>
    <w:p w14:paraId="36B18106" w14:textId="6A5D5A72" w:rsidR="00324C6B" w:rsidRDefault="00656A5C" w:rsidP="000D3939">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t>Multilocus</w:t>
      </w:r>
      <w:proofErr w:type="spellEnd"/>
      <w:r>
        <w:t xml:space="preserve"> genotypes were then compared among individuals to identify salmon that could have been sampled more than once (i.e.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p>
    <w:p w14:paraId="2527FF8A" w14:textId="77777777" w:rsidR="00057905" w:rsidRDefault="00057905" w:rsidP="00014865">
      <w:pPr>
        <w:ind w:right="53"/>
        <w:rPr>
          <w:b/>
        </w:rPr>
      </w:pPr>
    </w:p>
    <w:p w14:paraId="61DEA4D7" w14:textId="4D6734D6"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w:t>
      </w:r>
      <w:r w:rsidR="00AF6405">
        <w:t xml:space="preserve">2013 – 2020 </w:t>
      </w:r>
      <w:r w:rsidRPr="004D7DC4">
        <w:t xml:space="preserve">or </w:t>
      </w:r>
      <w:r>
        <w:t xml:space="preserve">as carcasses during spawning ground surveys </w:t>
      </w:r>
      <w:r w:rsidRPr="004D7DC4">
        <w:t>below Big</w:t>
      </w:r>
      <w:r>
        <w:t xml:space="preserve"> Cliff Dam in </w:t>
      </w:r>
      <w:r w:rsidR="00AF6405">
        <w:t xml:space="preserve">2011 – 2019 </w:t>
      </w:r>
      <w:r w:rsidR="00305B72">
        <w:t>or above Detroit Dam in 2015</w:t>
      </w:r>
      <w:r>
        <w:t>.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42C19555"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0D2E42B3"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lastRenderedPageBreak/>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6360A1DB"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52BACD3E"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19AC40F8"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246389DA"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5C66E375"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7230E0E8"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58312994"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7114F1FF"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4B94BEAB"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04ABBEAA"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1D1D35F5"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1876B57D" w:rsidR="002D00B0" w:rsidRPr="007169B9" w:rsidRDefault="002D00B0" w:rsidP="002D00B0">
            <w:pPr>
              <w:spacing w:after="115" w:line="259" w:lineRule="auto"/>
              <w:ind w:firstLine="420"/>
              <w:rPr>
                <w:i/>
              </w:rPr>
            </w:pPr>
            <w:r w:rsidRPr="007169B9">
              <w:rPr>
                <w:i/>
              </w:rPr>
              <w:t>Liv</w:t>
            </w:r>
            <w:r w:rsidR="00D946D7">
              <w:rPr>
                <w:i/>
              </w:rPr>
              <w:t>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53C22FDF"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8D30DB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0C5D780C"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602BD37E"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36A7D890"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6D362889" w:rsidR="002D00B0" w:rsidRPr="00B9344A" w:rsidRDefault="002D00B0" w:rsidP="002D00B0">
            <w:pPr>
              <w:spacing w:after="115" w:line="259" w:lineRule="auto"/>
            </w:pPr>
            <w:r w:rsidRPr="00B9344A">
              <w:t>2020</w:t>
            </w:r>
            <w:r w:rsidR="00014865">
              <w:t>*</w:t>
            </w:r>
            <w:r w:rsidR="00D946D7">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59E4B95C"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343C9C78" w14:textId="12AF802A" w:rsidR="00D946D7" w:rsidRDefault="00D946D7" w:rsidP="00DC7CD0">
      <w:pPr>
        <w:ind w:left="-5" w:right="53"/>
        <w:rPr>
          <w:sz w:val="20"/>
          <w:szCs w:val="20"/>
        </w:rPr>
      </w:pPr>
      <w:r>
        <w:rPr>
          <w:sz w:val="20"/>
          <w:szCs w:val="20"/>
        </w:rPr>
        <w:t xml:space="preserve">* Indicates groups previously genotyped in prior reports (O’Malley </w:t>
      </w:r>
      <w:r w:rsidR="00E475FC" w:rsidRPr="00787E1C">
        <w:rPr>
          <w:i/>
          <w:iCs/>
          <w:sz w:val="20"/>
          <w:szCs w:val="20"/>
        </w:rPr>
        <w:t>et al.</w:t>
      </w:r>
      <w:r w:rsidR="00E475FC">
        <w:rPr>
          <w:sz w:val="20"/>
          <w:szCs w:val="20"/>
        </w:rPr>
        <w:t xml:space="preserve"> </w:t>
      </w:r>
      <w:r>
        <w:rPr>
          <w:sz w:val="20"/>
          <w:szCs w:val="20"/>
        </w:rPr>
        <w:t>2015, O’Malley</w:t>
      </w:r>
      <w:r w:rsidR="00FE68DE">
        <w:rPr>
          <w:sz w:val="20"/>
          <w:szCs w:val="20"/>
        </w:rPr>
        <w:t xml:space="preserve"> </w:t>
      </w:r>
      <w:r w:rsidR="00E475FC" w:rsidRPr="00787E1C">
        <w:rPr>
          <w:i/>
          <w:iCs/>
          <w:sz w:val="20"/>
          <w:szCs w:val="20"/>
        </w:rPr>
        <w:t>et al.</w:t>
      </w:r>
      <w:r>
        <w:rPr>
          <w:sz w:val="20"/>
          <w:szCs w:val="20"/>
        </w:rPr>
        <w:t xml:space="preserve"> 2017)</w:t>
      </w:r>
    </w:p>
    <w:p w14:paraId="4CC3B069" w14:textId="2374DF1A" w:rsidR="00DC7CD0" w:rsidRPr="00787E1C" w:rsidRDefault="00DC7CD0" w:rsidP="00DC7CD0">
      <w:pPr>
        <w:ind w:left="-5" w:right="53"/>
        <w:rPr>
          <w:color w:val="C00000"/>
          <w:sz w:val="20"/>
          <w:szCs w:val="20"/>
        </w:rPr>
      </w:pPr>
      <w:r w:rsidRPr="00DC7CD0">
        <w:rPr>
          <w:sz w:val="20"/>
          <w:szCs w:val="20"/>
        </w:rPr>
        <w:t>*</w:t>
      </w:r>
      <w:r w:rsidR="00D946D7">
        <w:rPr>
          <w:sz w:val="20"/>
          <w:szCs w:val="20"/>
        </w:rPr>
        <w:t>*</w:t>
      </w:r>
      <w:r>
        <w:rPr>
          <w:sz w:val="20"/>
          <w:szCs w:val="20"/>
        </w:rPr>
        <w:t xml:space="preserve"> </w:t>
      </w:r>
      <w:r w:rsidRPr="00DC7CD0">
        <w:rPr>
          <w:sz w:val="20"/>
          <w:szCs w:val="20"/>
        </w:rPr>
        <w:t xml:space="preserve">In 2020, 46 additional NOR spring Chinook salmon including 23 females, 22 males and one jack, were </w:t>
      </w:r>
      <w:r w:rsidR="00787E1C" w:rsidRPr="00787E1C">
        <w:rPr>
          <w:color w:val="C00000"/>
          <w:sz w:val="20"/>
          <w:szCs w:val="20"/>
        </w:rPr>
        <w:t>collected a</w:t>
      </w:r>
      <w:r w:rsidRPr="00787E1C">
        <w:rPr>
          <w:color w:val="C00000"/>
          <w:sz w:val="20"/>
          <w:szCs w:val="20"/>
        </w:rPr>
        <w:t xml:space="preserve">t the Minto Fish Collection Facility and integrated into </w:t>
      </w:r>
      <w:r w:rsidR="00787E1C" w:rsidRPr="00787E1C">
        <w:rPr>
          <w:color w:val="C00000"/>
          <w:sz w:val="20"/>
          <w:szCs w:val="20"/>
        </w:rPr>
        <w:t xml:space="preserve">the spring Chinook </w:t>
      </w:r>
      <w:r w:rsidRPr="00787E1C">
        <w:rPr>
          <w:color w:val="C00000"/>
          <w:sz w:val="20"/>
          <w:szCs w:val="20"/>
        </w:rPr>
        <w:t xml:space="preserve">broodstock. These 46 fish were not </w:t>
      </w:r>
      <w:r w:rsidR="00787E1C" w:rsidRPr="00787E1C">
        <w:rPr>
          <w:color w:val="C00000"/>
          <w:sz w:val="20"/>
          <w:szCs w:val="20"/>
        </w:rPr>
        <w:t xml:space="preserve">sampled for genetic analysis </w:t>
      </w:r>
      <w:r w:rsidR="00787E1C">
        <w:rPr>
          <w:color w:val="C00000"/>
          <w:sz w:val="20"/>
          <w:szCs w:val="20"/>
        </w:rPr>
        <w:t xml:space="preserve">and </w:t>
      </w:r>
      <w:r w:rsidRPr="00787E1C">
        <w:rPr>
          <w:color w:val="C00000"/>
          <w:sz w:val="20"/>
          <w:szCs w:val="20"/>
        </w:rPr>
        <w:t>included as potential offspring in the</w:t>
      </w:r>
      <w:r w:rsidR="00787E1C">
        <w:rPr>
          <w:color w:val="C00000"/>
          <w:sz w:val="20"/>
          <w:szCs w:val="20"/>
        </w:rPr>
        <w:t xml:space="preserve"> </w:t>
      </w:r>
      <w:r w:rsidRPr="00787E1C">
        <w:rPr>
          <w:color w:val="C00000"/>
          <w:sz w:val="20"/>
          <w:szCs w:val="20"/>
        </w:rPr>
        <w:t>parentage analysis.</w:t>
      </w:r>
    </w:p>
    <w:p w14:paraId="378EF202" w14:textId="01E71A4F" w:rsidR="00847FDE" w:rsidRDefault="00847FDE" w:rsidP="000D3939">
      <w:pPr>
        <w:ind w:right="53"/>
      </w:pPr>
    </w:p>
    <w:p w14:paraId="19E90B8A" w14:textId="77777777" w:rsidR="00847FDE" w:rsidRDefault="00847FDE" w:rsidP="00132F26">
      <w:pPr>
        <w:ind w:left="-5" w:right="53"/>
      </w:pPr>
    </w:p>
    <w:p w14:paraId="713C24E2" w14:textId="25E110B7" w:rsidR="00847FDE" w:rsidRDefault="00847FDE" w:rsidP="00847FDE">
      <w:pPr>
        <w:ind w:left="-5" w:right="53"/>
      </w:pPr>
      <w:r w:rsidRPr="006C4EC0">
        <w:rPr>
          <w:b/>
        </w:rPr>
        <w:lastRenderedPageBreak/>
        <w:t xml:space="preserve">Table </w:t>
      </w:r>
      <w:r>
        <w:rPr>
          <w:b/>
        </w:rPr>
        <w:t>2</w:t>
      </w:r>
      <w:r w:rsidRPr="006C4EC0">
        <w:rPr>
          <w:b/>
        </w:rPr>
        <w:t>.</w:t>
      </w:r>
      <w:r w:rsidRPr="006C4EC0">
        <w:t xml:space="preserve"> Summary</w:t>
      </w:r>
      <w:r>
        <w:t xml:space="preserve"> of HOR spring Chinook salmon sampled prior to outplanting above Detroit Dam</w:t>
      </w:r>
      <w:r w:rsidRPr="004D7DC4">
        <w:t xml:space="preserve"> </w:t>
      </w:r>
      <w:r>
        <w:t xml:space="preserve">in </w:t>
      </w:r>
      <w:r w:rsidR="00AF6405">
        <w:t xml:space="preserve">2011 – </w:t>
      </w:r>
      <w:r w:rsidR="00AF6405" w:rsidRPr="00AF6405">
        <w:rPr>
          <w:color w:val="C00000"/>
        </w:rPr>
        <w:t>2017</w:t>
      </w:r>
      <w:r>
        <w:t xml:space="preserve">. Individuals were removed from the analysis if they were genotyped at &lt; 7 loci or there was no sex information (missingness filtered), or if they represented a duplicate multi-locus genotype (duplicate filtered). </w:t>
      </w:r>
    </w:p>
    <w:p w14:paraId="2B5FF291" w14:textId="77777777" w:rsidR="00847FDE" w:rsidRDefault="00847FDE" w:rsidP="00847FDE">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847FDE" w14:paraId="65674B0F" w14:textId="77777777" w:rsidTr="00847FDE">
        <w:tc>
          <w:tcPr>
            <w:tcW w:w="1052" w:type="pct"/>
            <w:tcBorders>
              <w:top w:val="single" w:sz="4" w:space="0" w:color="auto"/>
              <w:left w:val="nil"/>
              <w:bottom w:val="single" w:sz="4" w:space="0" w:color="auto"/>
              <w:right w:val="nil"/>
            </w:tcBorders>
            <w:vAlign w:val="center"/>
          </w:tcPr>
          <w:p w14:paraId="0A3A248B" w14:textId="41607001" w:rsidR="00847FDE" w:rsidRPr="00847FDE" w:rsidRDefault="00847FDE" w:rsidP="00847FDE">
            <w:pPr>
              <w:spacing w:after="115" w:line="259" w:lineRule="auto"/>
              <w:jc w:val="center"/>
            </w:pPr>
            <w:r>
              <w:t>Year</w:t>
            </w:r>
          </w:p>
        </w:tc>
        <w:tc>
          <w:tcPr>
            <w:tcW w:w="956" w:type="pct"/>
            <w:tcBorders>
              <w:top w:val="single" w:sz="4" w:space="0" w:color="auto"/>
              <w:left w:val="nil"/>
              <w:bottom w:val="single" w:sz="4" w:space="0" w:color="auto"/>
              <w:right w:val="nil"/>
            </w:tcBorders>
            <w:vAlign w:val="center"/>
          </w:tcPr>
          <w:p w14:paraId="73989EAB" w14:textId="77777777" w:rsidR="00847FDE" w:rsidRDefault="00847FDE" w:rsidP="00847FDE">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410BEC79" w14:textId="77777777" w:rsidR="00847FDE" w:rsidRDefault="00847FDE" w:rsidP="00847FDE">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017BBC98" w14:textId="77777777" w:rsidR="00847FDE" w:rsidRDefault="00847FDE" w:rsidP="00847FDE">
            <w:pPr>
              <w:spacing w:after="115" w:line="259" w:lineRule="auto"/>
              <w:jc w:val="center"/>
            </w:pPr>
            <w:r>
              <w:t>Duplicate Filtered</w:t>
            </w:r>
          </w:p>
        </w:tc>
        <w:tc>
          <w:tcPr>
            <w:tcW w:w="713" w:type="pct"/>
            <w:tcBorders>
              <w:top w:val="single" w:sz="4" w:space="0" w:color="auto"/>
              <w:left w:val="nil"/>
              <w:bottom w:val="single" w:sz="4" w:space="0" w:color="auto"/>
              <w:right w:val="nil"/>
            </w:tcBorders>
            <w:vAlign w:val="center"/>
          </w:tcPr>
          <w:p w14:paraId="02FED682" w14:textId="77777777" w:rsidR="00847FDE" w:rsidRDefault="00847FDE" w:rsidP="00847FDE">
            <w:pPr>
              <w:spacing w:after="115" w:line="259" w:lineRule="auto"/>
              <w:jc w:val="center"/>
            </w:pPr>
            <w:r>
              <w:t>Final Females</w:t>
            </w:r>
          </w:p>
        </w:tc>
        <w:tc>
          <w:tcPr>
            <w:tcW w:w="653" w:type="pct"/>
            <w:tcBorders>
              <w:top w:val="single" w:sz="4" w:space="0" w:color="auto"/>
              <w:left w:val="nil"/>
              <w:bottom w:val="single" w:sz="4" w:space="0" w:color="auto"/>
              <w:right w:val="nil"/>
            </w:tcBorders>
            <w:vAlign w:val="center"/>
          </w:tcPr>
          <w:p w14:paraId="0577F10E" w14:textId="77777777" w:rsidR="00847FDE" w:rsidRDefault="00847FDE" w:rsidP="00847FDE">
            <w:pPr>
              <w:spacing w:after="115" w:line="259" w:lineRule="auto"/>
              <w:jc w:val="center"/>
            </w:pPr>
            <w:r>
              <w:t>Final Males</w:t>
            </w:r>
          </w:p>
        </w:tc>
      </w:tr>
      <w:tr w:rsidR="00847FDE" w14:paraId="782821D5" w14:textId="77777777" w:rsidTr="00847FDE">
        <w:tc>
          <w:tcPr>
            <w:tcW w:w="1052" w:type="pct"/>
            <w:tcBorders>
              <w:top w:val="single" w:sz="4" w:space="0" w:color="auto"/>
              <w:left w:val="nil"/>
              <w:bottom w:val="nil"/>
              <w:right w:val="nil"/>
            </w:tcBorders>
            <w:shd w:val="clear" w:color="auto" w:fill="auto"/>
            <w:vAlign w:val="center"/>
          </w:tcPr>
          <w:p w14:paraId="46B76D04" w14:textId="0237E77A" w:rsidR="00847FDE" w:rsidRDefault="00847FDE" w:rsidP="00847FDE">
            <w:pPr>
              <w:spacing w:after="115" w:line="259" w:lineRule="auto"/>
              <w:jc w:val="center"/>
            </w:pPr>
            <w:r>
              <w:t>2011</w:t>
            </w:r>
            <w:r w:rsidR="000D3939">
              <w:t>*</w:t>
            </w:r>
          </w:p>
        </w:tc>
        <w:tc>
          <w:tcPr>
            <w:tcW w:w="956" w:type="pct"/>
            <w:tcBorders>
              <w:top w:val="single" w:sz="4" w:space="0" w:color="auto"/>
              <w:left w:val="nil"/>
              <w:bottom w:val="nil"/>
              <w:right w:val="nil"/>
            </w:tcBorders>
            <w:shd w:val="clear" w:color="auto" w:fill="auto"/>
            <w:vAlign w:val="center"/>
          </w:tcPr>
          <w:p w14:paraId="05DE08C6" w14:textId="2D3C6D3F" w:rsidR="00847FDE" w:rsidRDefault="000D3939" w:rsidP="00847FDE">
            <w:pPr>
              <w:spacing w:after="115" w:line="259" w:lineRule="auto"/>
              <w:jc w:val="center"/>
            </w:pPr>
            <w:r>
              <w:t>151</w:t>
            </w:r>
          </w:p>
        </w:tc>
        <w:tc>
          <w:tcPr>
            <w:tcW w:w="824" w:type="pct"/>
            <w:tcBorders>
              <w:top w:val="single" w:sz="4" w:space="0" w:color="auto"/>
              <w:left w:val="nil"/>
              <w:bottom w:val="nil"/>
              <w:right w:val="nil"/>
            </w:tcBorders>
            <w:shd w:val="clear" w:color="auto" w:fill="auto"/>
            <w:vAlign w:val="center"/>
          </w:tcPr>
          <w:p w14:paraId="320350FF" w14:textId="325C523E" w:rsidR="00847FDE" w:rsidRDefault="00AA3FAE" w:rsidP="00847FDE">
            <w:pPr>
              <w:spacing w:after="115" w:line="259" w:lineRule="auto"/>
              <w:jc w:val="center"/>
            </w:pPr>
            <w:r>
              <w:t>1</w:t>
            </w:r>
          </w:p>
        </w:tc>
        <w:tc>
          <w:tcPr>
            <w:tcW w:w="802" w:type="pct"/>
            <w:tcBorders>
              <w:top w:val="single" w:sz="4" w:space="0" w:color="auto"/>
              <w:left w:val="nil"/>
              <w:bottom w:val="nil"/>
              <w:right w:val="nil"/>
            </w:tcBorders>
            <w:shd w:val="clear" w:color="auto" w:fill="auto"/>
            <w:vAlign w:val="center"/>
          </w:tcPr>
          <w:p w14:paraId="444721E6" w14:textId="4096F57C" w:rsidR="00847FDE" w:rsidRDefault="00AA3FAE" w:rsidP="00847FDE">
            <w:pPr>
              <w:spacing w:after="115" w:line="259" w:lineRule="auto"/>
              <w:jc w:val="center"/>
            </w:pPr>
            <w:r>
              <w:t>1</w:t>
            </w:r>
          </w:p>
        </w:tc>
        <w:tc>
          <w:tcPr>
            <w:tcW w:w="713" w:type="pct"/>
            <w:tcBorders>
              <w:top w:val="single" w:sz="4" w:space="0" w:color="auto"/>
              <w:left w:val="nil"/>
              <w:bottom w:val="nil"/>
              <w:right w:val="nil"/>
            </w:tcBorders>
            <w:shd w:val="clear" w:color="auto" w:fill="auto"/>
            <w:vAlign w:val="center"/>
          </w:tcPr>
          <w:p w14:paraId="77EC5788" w14:textId="7B346026" w:rsidR="00847FDE" w:rsidRDefault="00AA3FAE" w:rsidP="00847FDE">
            <w:pPr>
              <w:spacing w:after="115" w:line="259" w:lineRule="auto"/>
              <w:jc w:val="center"/>
            </w:pPr>
            <w:r>
              <w:t>72</w:t>
            </w:r>
          </w:p>
        </w:tc>
        <w:tc>
          <w:tcPr>
            <w:tcW w:w="653" w:type="pct"/>
            <w:tcBorders>
              <w:top w:val="single" w:sz="4" w:space="0" w:color="auto"/>
              <w:left w:val="nil"/>
              <w:bottom w:val="nil"/>
              <w:right w:val="nil"/>
            </w:tcBorders>
            <w:shd w:val="clear" w:color="auto" w:fill="auto"/>
            <w:vAlign w:val="center"/>
          </w:tcPr>
          <w:p w14:paraId="40E6FA96" w14:textId="606D4C27" w:rsidR="00847FDE" w:rsidRDefault="00AA3FAE" w:rsidP="00847FDE">
            <w:pPr>
              <w:spacing w:after="115" w:line="259" w:lineRule="auto"/>
              <w:jc w:val="center"/>
            </w:pPr>
            <w:r>
              <w:t>77</w:t>
            </w:r>
          </w:p>
        </w:tc>
      </w:tr>
      <w:tr w:rsidR="00847FDE" w14:paraId="7D5791B7" w14:textId="77777777" w:rsidTr="00847FDE">
        <w:tc>
          <w:tcPr>
            <w:tcW w:w="1052" w:type="pct"/>
            <w:tcBorders>
              <w:top w:val="nil"/>
              <w:left w:val="nil"/>
              <w:bottom w:val="nil"/>
              <w:right w:val="nil"/>
            </w:tcBorders>
            <w:shd w:val="clear" w:color="auto" w:fill="auto"/>
            <w:vAlign w:val="center"/>
          </w:tcPr>
          <w:p w14:paraId="3E933C52" w14:textId="35B7E1C7" w:rsidR="00847FDE" w:rsidRDefault="00847FDE" w:rsidP="00847FDE">
            <w:pPr>
              <w:spacing w:after="115" w:line="259" w:lineRule="auto"/>
              <w:jc w:val="center"/>
            </w:pPr>
            <w:r>
              <w:t>2012</w:t>
            </w:r>
            <w:r w:rsidR="000D3939">
              <w:t>*</w:t>
            </w:r>
          </w:p>
        </w:tc>
        <w:tc>
          <w:tcPr>
            <w:tcW w:w="956" w:type="pct"/>
            <w:tcBorders>
              <w:top w:val="nil"/>
              <w:left w:val="nil"/>
              <w:bottom w:val="nil"/>
              <w:right w:val="nil"/>
            </w:tcBorders>
            <w:shd w:val="clear" w:color="auto" w:fill="auto"/>
            <w:vAlign w:val="center"/>
          </w:tcPr>
          <w:p w14:paraId="317DF181" w14:textId="00670016" w:rsidR="00847FDE" w:rsidRDefault="00AA3FAE" w:rsidP="00847FDE">
            <w:pPr>
              <w:spacing w:after="115" w:line="259" w:lineRule="auto"/>
              <w:jc w:val="center"/>
            </w:pPr>
            <w:r>
              <w:t>258</w:t>
            </w:r>
          </w:p>
        </w:tc>
        <w:tc>
          <w:tcPr>
            <w:tcW w:w="824" w:type="pct"/>
            <w:tcBorders>
              <w:top w:val="nil"/>
              <w:left w:val="nil"/>
              <w:bottom w:val="nil"/>
              <w:right w:val="nil"/>
            </w:tcBorders>
            <w:shd w:val="clear" w:color="auto" w:fill="auto"/>
            <w:vAlign w:val="center"/>
          </w:tcPr>
          <w:p w14:paraId="47A6A1ED" w14:textId="2AF2586B" w:rsidR="00847FDE" w:rsidRDefault="00AA3FAE" w:rsidP="00847FDE">
            <w:pPr>
              <w:spacing w:after="115" w:line="259" w:lineRule="auto"/>
              <w:jc w:val="center"/>
            </w:pPr>
            <w:r>
              <w:t>0</w:t>
            </w:r>
          </w:p>
        </w:tc>
        <w:tc>
          <w:tcPr>
            <w:tcW w:w="802" w:type="pct"/>
            <w:tcBorders>
              <w:top w:val="nil"/>
              <w:left w:val="nil"/>
              <w:bottom w:val="nil"/>
              <w:right w:val="nil"/>
            </w:tcBorders>
            <w:shd w:val="clear" w:color="auto" w:fill="auto"/>
            <w:vAlign w:val="center"/>
          </w:tcPr>
          <w:p w14:paraId="5E9EE68D" w14:textId="0471C75E" w:rsidR="00847FDE" w:rsidRDefault="00AA3FAE" w:rsidP="00847FDE">
            <w:pPr>
              <w:spacing w:after="115" w:line="259" w:lineRule="auto"/>
              <w:jc w:val="center"/>
            </w:pPr>
            <w:r>
              <w:t>0</w:t>
            </w:r>
          </w:p>
        </w:tc>
        <w:tc>
          <w:tcPr>
            <w:tcW w:w="713" w:type="pct"/>
            <w:tcBorders>
              <w:top w:val="nil"/>
              <w:left w:val="nil"/>
              <w:bottom w:val="nil"/>
              <w:right w:val="nil"/>
            </w:tcBorders>
            <w:shd w:val="clear" w:color="auto" w:fill="auto"/>
            <w:vAlign w:val="center"/>
          </w:tcPr>
          <w:p w14:paraId="10FF86D1" w14:textId="7C51C174" w:rsidR="00847FDE" w:rsidRDefault="00AA3FAE" w:rsidP="00847FDE">
            <w:pPr>
              <w:spacing w:after="115" w:line="259" w:lineRule="auto"/>
              <w:jc w:val="center"/>
            </w:pPr>
            <w:r>
              <w:t>146</w:t>
            </w:r>
          </w:p>
        </w:tc>
        <w:tc>
          <w:tcPr>
            <w:tcW w:w="653" w:type="pct"/>
            <w:tcBorders>
              <w:top w:val="nil"/>
              <w:left w:val="nil"/>
              <w:bottom w:val="nil"/>
              <w:right w:val="nil"/>
            </w:tcBorders>
            <w:shd w:val="clear" w:color="auto" w:fill="auto"/>
            <w:vAlign w:val="center"/>
          </w:tcPr>
          <w:p w14:paraId="35E3C05D" w14:textId="40514B77" w:rsidR="00847FDE" w:rsidRDefault="00AA3FAE" w:rsidP="00847FDE">
            <w:pPr>
              <w:spacing w:after="115" w:line="259" w:lineRule="auto"/>
              <w:jc w:val="center"/>
            </w:pPr>
            <w:r>
              <w:t>112</w:t>
            </w:r>
          </w:p>
        </w:tc>
      </w:tr>
      <w:tr w:rsidR="00847FDE" w14:paraId="30D56C6A" w14:textId="77777777" w:rsidTr="00847FDE">
        <w:tc>
          <w:tcPr>
            <w:tcW w:w="1052" w:type="pct"/>
            <w:tcBorders>
              <w:top w:val="nil"/>
              <w:left w:val="nil"/>
              <w:bottom w:val="nil"/>
              <w:right w:val="nil"/>
            </w:tcBorders>
            <w:shd w:val="clear" w:color="auto" w:fill="auto"/>
            <w:vAlign w:val="center"/>
          </w:tcPr>
          <w:p w14:paraId="177E14BB" w14:textId="63E370C2" w:rsidR="00847FDE" w:rsidRDefault="00847FDE" w:rsidP="00847FDE">
            <w:pPr>
              <w:spacing w:after="115" w:line="259" w:lineRule="auto"/>
              <w:jc w:val="center"/>
            </w:pPr>
            <w:r>
              <w:t>2013</w:t>
            </w:r>
          </w:p>
        </w:tc>
        <w:tc>
          <w:tcPr>
            <w:tcW w:w="956" w:type="pct"/>
            <w:tcBorders>
              <w:top w:val="nil"/>
              <w:left w:val="nil"/>
              <w:bottom w:val="nil"/>
              <w:right w:val="nil"/>
            </w:tcBorders>
            <w:shd w:val="clear" w:color="auto" w:fill="auto"/>
            <w:vAlign w:val="center"/>
          </w:tcPr>
          <w:p w14:paraId="5AEDFC5C" w14:textId="07880447" w:rsidR="00847FDE" w:rsidRDefault="000D3939" w:rsidP="000D3939">
            <w:pPr>
              <w:spacing w:after="115" w:line="259" w:lineRule="auto"/>
              <w:jc w:val="center"/>
            </w:pPr>
            <w:r>
              <w:t>1149</w:t>
            </w:r>
          </w:p>
        </w:tc>
        <w:tc>
          <w:tcPr>
            <w:tcW w:w="824" w:type="pct"/>
            <w:tcBorders>
              <w:top w:val="nil"/>
              <w:left w:val="nil"/>
              <w:bottom w:val="nil"/>
              <w:right w:val="nil"/>
            </w:tcBorders>
            <w:shd w:val="clear" w:color="auto" w:fill="auto"/>
            <w:vAlign w:val="center"/>
          </w:tcPr>
          <w:p w14:paraId="76F738A0" w14:textId="383E1EA1" w:rsidR="00847FDE" w:rsidRDefault="000D3939" w:rsidP="000D3939">
            <w:pPr>
              <w:spacing w:after="115" w:line="259" w:lineRule="auto"/>
              <w:jc w:val="center"/>
            </w:pPr>
            <w:r>
              <w:t>16</w:t>
            </w:r>
          </w:p>
        </w:tc>
        <w:tc>
          <w:tcPr>
            <w:tcW w:w="802" w:type="pct"/>
            <w:tcBorders>
              <w:top w:val="nil"/>
              <w:left w:val="nil"/>
              <w:bottom w:val="nil"/>
              <w:right w:val="nil"/>
            </w:tcBorders>
            <w:shd w:val="clear" w:color="auto" w:fill="auto"/>
            <w:vAlign w:val="center"/>
          </w:tcPr>
          <w:p w14:paraId="05443EDA" w14:textId="4229E067"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262BD3E4" w14:textId="30C88D72" w:rsidR="00847FDE" w:rsidRDefault="000D3939" w:rsidP="000D3939">
            <w:pPr>
              <w:spacing w:after="115" w:line="259" w:lineRule="auto"/>
              <w:jc w:val="center"/>
            </w:pPr>
            <w:r>
              <w:t>478</w:t>
            </w:r>
          </w:p>
        </w:tc>
        <w:tc>
          <w:tcPr>
            <w:tcW w:w="653" w:type="pct"/>
            <w:tcBorders>
              <w:top w:val="nil"/>
              <w:left w:val="nil"/>
              <w:bottom w:val="nil"/>
              <w:right w:val="nil"/>
            </w:tcBorders>
            <w:shd w:val="clear" w:color="auto" w:fill="auto"/>
            <w:vAlign w:val="center"/>
          </w:tcPr>
          <w:p w14:paraId="7A6C891F" w14:textId="1EE6F09B" w:rsidR="00847FDE" w:rsidRDefault="000D3939" w:rsidP="000D3939">
            <w:pPr>
              <w:spacing w:after="115" w:line="259" w:lineRule="auto"/>
              <w:jc w:val="center"/>
            </w:pPr>
            <w:r>
              <w:t>647</w:t>
            </w:r>
          </w:p>
        </w:tc>
      </w:tr>
      <w:tr w:rsidR="00847FDE" w14:paraId="56F8E497" w14:textId="77777777" w:rsidTr="00847FDE">
        <w:tc>
          <w:tcPr>
            <w:tcW w:w="1052" w:type="pct"/>
            <w:tcBorders>
              <w:top w:val="nil"/>
              <w:left w:val="nil"/>
              <w:bottom w:val="nil"/>
              <w:right w:val="nil"/>
            </w:tcBorders>
            <w:shd w:val="clear" w:color="auto" w:fill="auto"/>
            <w:vAlign w:val="center"/>
          </w:tcPr>
          <w:p w14:paraId="34CCED92" w14:textId="77777777" w:rsidR="00847FDE" w:rsidRDefault="00847FDE" w:rsidP="00847FDE">
            <w:pPr>
              <w:spacing w:after="115" w:line="259" w:lineRule="auto"/>
              <w:jc w:val="center"/>
            </w:pPr>
            <w:r>
              <w:t>2014</w:t>
            </w:r>
          </w:p>
        </w:tc>
        <w:tc>
          <w:tcPr>
            <w:tcW w:w="956" w:type="pct"/>
            <w:tcBorders>
              <w:top w:val="nil"/>
              <w:left w:val="nil"/>
              <w:bottom w:val="nil"/>
              <w:right w:val="nil"/>
            </w:tcBorders>
            <w:shd w:val="clear" w:color="auto" w:fill="auto"/>
            <w:vAlign w:val="center"/>
          </w:tcPr>
          <w:p w14:paraId="34C2C3B2" w14:textId="36352E00" w:rsidR="00847FDE" w:rsidRDefault="000D3939" w:rsidP="000D3939">
            <w:pPr>
              <w:spacing w:after="115" w:line="259" w:lineRule="auto"/>
              <w:jc w:val="center"/>
            </w:pPr>
            <w:r>
              <w:t>869</w:t>
            </w:r>
          </w:p>
        </w:tc>
        <w:tc>
          <w:tcPr>
            <w:tcW w:w="824" w:type="pct"/>
            <w:tcBorders>
              <w:top w:val="nil"/>
              <w:left w:val="nil"/>
              <w:bottom w:val="nil"/>
              <w:right w:val="nil"/>
            </w:tcBorders>
            <w:shd w:val="clear" w:color="auto" w:fill="auto"/>
            <w:vAlign w:val="center"/>
          </w:tcPr>
          <w:p w14:paraId="2EDA4C59" w14:textId="31329649" w:rsidR="00847FDE" w:rsidRDefault="000D3939" w:rsidP="000D3939">
            <w:pPr>
              <w:spacing w:after="115" w:line="259" w:lineRule="auto"/>
              <w:jc w:val="center"/>
            </w:pPr>
            <w:r>
              <w:t>7</w:t>
            </w:r>
          </w:p>
        </w:tc>
        <w:tc>
          <w:tcPr>
            <w:tcW w:w="802" w:type="pct"/>
            <w:tcBorders>
              <w:top w:val="nil"/>
              <w:left w:val="nil"/>
              <w:bottom w:val="nil"/>
              <w:right w:val="nil"/>
            </w:tcBorders>
            <w:shd w:val="clear" w:color="auto" w:fill="auto"/>
            <w:vAlign w:val="center"/>
          </w:tcPr>
          <w:p w14:paraId="07AFAD28" w14:textId="5AC9CA47" w:rsidR="00847FDE" w:rsidRDefault="000D3939" w:rsidP="000D3939">
            <w:pPr>
              <w:spacing w:after="115" w:line="259" w:lineRule="auto"/>
              <w:jc w:val="center"/>
            </w:pPr>
            <w:r>
              <w:t>24</w:t>
            </w:r>
          </w:p>
        </w:tc>
        <w:tc>
          <w:tcPr>
            <w:tcW w:w="713" w:type="pct"/>
            <w:tcBorders>
              <w:top w:val="nil"/>
              <w:left w:val="nil"/>
              <w:bottom w:val="nil"/>
              <w:right w:val="nil"/>
            </w:tcBorders>
            <w:shd w:val="clear" w:color="auto" w:fill="auto"/>
            <w:vAlign w:val="center"/>
          </w:tcPr>
          <w:p w14:paraId="79927B32" w14:textId="70C75DF2" w:rsidR="00847FDE" w:rsidRDefault="000D3939" w:rsidP="000D3939">
            <w:pPr>
              <w:spacing w:after="115" w:line="259" w:lineRule="auto"/>
              <w:jc w:val="center"/>
            </w:pPr>
            <w:r>
              <w:t>292</w:t>
            </w:r>
          </w:p>
        </w:tc>
        <w:tc>
          <w:tcPr>
            <w:tcW w:w="653" w:type="pct"/>
            <w:tcBorders>
              <w:top w:val="nil"/>
              <w:left w:val="nil"/>
              <w:bottom w:val="nil"/>
              <w:right w:val="nil"/>
            </w:tcBorders>
            <w:shd w:val="clear" w:color="auto" w:fill="auto"/>
            <w:vAlign w:val="center"/>
          </w:tcPr>
          <w:p w14:paraId="038D18B1" w14:textId="328080A1" w:rsidR="00847FDE" w:rsidRDefault="000D3939" w:rsidP="000D3939">
            <w:pPr>
              <w:spacing w:after="115" w:line="259" w:lineRule="auto"/>
              <w:jc w:val="center"/>
            </w:pPr>
            <w:r>
              <w:t>569</w:t>
            </w:r>
          </w:p>
        </w:tc>
      </w:tr>
      <w:tr w:rsidR="00847FDE" w14:paraId="31F8D974" w14:textId="77777777" w:rsidTr="00847FDE">
        <w:tc>
          <w:tcPr>
            <w:tcW w:w="1052" w:type="pct"/>
            <w:tcBorders>
              <w:top w:val="nil"/>
              <w:left w:val="nil"/>
              <w:bottom w:val="nil"/>
              <w:right w:val="nil"/>
            </w:tcBorders>
            <w:shd w:val="clear" w:color="auto" w:fill="auto"/>
            <w:vAlign w:val="center"/>
          </w:tcPr>
          <w:p w14:paraId="5DA05180" w14:textId="77777777" w:rsidR="00847FDE" w:rsidRPr="00132F26" w:rsidRDefault="00847FDE" w:rsidP="00847FDE">
            <w:pPr>
              <w:spacing w:after="115" w:line="259" w:lineRule="auto"/>
              <w:jc w:val="center"/>
            </w:pPr>
            <w:r>
              <w:t>2015</w:t>
            </w:r>
          </w:p>
        </w:tc>
        <w:tc>
          <w:tcPr>
            <w:tcW w:w="956" w:type="pct"/>
            <w:tcBorders>
              <w:top w:val="nil"/>
              <w:left w:val="nil"/>
              <w:bottom w:val="nil"/>
              <w:right w:val="nil"/>
            </w:tcBorders>
            <w:shd w:val="clear" w:color="auto" w:fill="auto"/>
            <w:vAlign w:val="center"/>
          </w:tcPr>
          <w:p w14:paraId="6A638CA4" w14:textId="7999A1CD" w:rsidR="00847FDE" w:rsidRDefault="000D3939" w:rsidP="000D3939">
            <w:pPr>
              <w:spacing w:after="115" w:line="259" w:lineRule="auto"/>
              <w:jc w:val="center"/>
            </w:pPr>
            <w:r>
              <w:t>1062</w:t>
            </w:r>
          </w:p>
        </w:tc>
        <w:tc>
          <w:tcPr>
            <w:tcW w:w="824" w:type="pct"/>
            <w:tcBorders>
              <w:top w:val="nil"/>
              <w:left w:val="nil"/>
              <w:bottom w:val="nil"/>
              <w:right w:val="nil"/>
            </w:tcBorders>
            <w:shd w:val="clear" w:color="auto" w:fill="auto"/>
            <w:vAlign w:val="center"/>
          </w:tcPr>
          <w:p w14:paraId="08175410" w14:textId="78D5820C" w:rsidR="00847FDE" w:rsidRDefault="000D3939" w:rsidP="000D3939">
            <w:pPr>
              <w:spacing w:after="115" w:line="259" w:lineRule="auto"/>
              <w:jc w:val="center"/>
            </w:pPr>
            <w:r>
              <w:t>11</w:t>
            </w:r>
          </w:p>
        </w:tc>
        <w:tc>
          <w:tcPr>
            <w:tcW w:w="802" w:type="pct"/>
            <w:tcBorders>
              <w:top w:val="nil"/>
              <w:left w:val="nil"/>
              <w:bottom w:val="nil"/>
              <w:right w:val="nil"/>
            </w:tcBorders>
            <w:shd w:val="clear" w:color="auto" w:fill="auto"/>
            <w:vAlign w:val="center"/>
          </w:tcPr>
          <w:p w14:paraId="02008D2F" w14:textId="31EAF9E6"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6A34ED5C" w14:textId="22E3CDC9" w:rsidR="00847FDE" w:rsidRDefault="000D3939" w:rsidP="000D3939">
            <w:pPr>
              <w:spacing w:after="115" w:line="259" w:lineRule="auto"/>
              <w:jc w:val="center"/>
            </w:pPr>
            <w:r>
              <w:t>519</w:t>
            </w:r>
          </w:p>
        </w:tc>
        <w:tc>
          <w:tcPr>
            <w:tcW w:w="653" w:type="pct"/>
            <w:tcBorders>
              <w:top w:val="nil"/>
              <w:left w:val="nil"/>
              <w:bottom w:val="nil"/>
              <w:right w:val="nil"/>
            </w:tcBorders>
            <w:shd w:val="clear" w:color="auto" w:fill="auto"/>
            <w:vAlign w:val="center"/>
          </w:tcPr>
          <w:p w14:paraId="0B82BF7D" w14:textId="79346E7D" w:rsidR="00847FDE" w:rsidRDefault="000D3939" w:rsidP="000D3939">
            <w:pPr>
              <w:spacing w:after="115" w:line="259" w:lineRule="auto"/>
              <w:jc w:val="center"/>
            </w:pPr>
            <w:r>
              <w:t>523</w:t>
            </w:r>
          </w:p>
        </w:tc>
      </w:tr>
      <w:tr w:rsidR="00847FDE" w14:paraId="7F9EBCEB" w14:textId="77777777" w:rsidTr="00847FDE">
        <w:tc>
          <w:tcPr>
            <w:tcW w:w="1052" w:type="pct"/>
            <w:tcBorders>
              <w:top w:val="nil"/>
              <w:left w:val="nil"/>
              <w:bottom w:val="nil"/>
              <w:right w:val="nil"/>
            </w:tcBorders>
            <w:shd w:val="clear" w:color="auto" w:fill="auto"/>
            <w:vAlign w:val="center"/>
          </w:tcPr>
          <w:p w14:paraId="00B01E46" w14:textId="77777777" w:rsidR="00847FDE" w:rsidRDefault="00847FDE" w:rsidP="00847FDE">
            <w:pPr>
              <w:spacing w:after="115" w:line="259" w:lineRule="auto"/>
              <w:jc w:val="center"/>
            </w:pPr>
            <w:r>
              <w:t>2016</w:t>
            </w:r>
          </w:p>
        </w:tc>
        <w:tc>
          <w:tcPr>
            <w:tcW w:w="956" w:type="pct"/>
            <w:tcBorders>
              <w:top w:val="nil"/>
              <w:left w:val="nil"/>
              <w:bottom w:val="nil"/>
              <w:right w:val="nil"/>
            </w:tcBorders>
            <w:shd w:val="clear" w:color="auto" w:fill="auto"/>
            <w:vAlign w:val="center"/>
          </w:tcPr>
          <w:p w14:paraId="7F8623CA" w14:textId="684BC1E8" w:rsidR="00847FDE" w:rsidRDefault="000D3939" w:rsidP="000D3939">
            <w:pPr>
              <w:spacing w:after="115" w:line="259" w:lineRule="auto"/>
              <w:jc w:val="center"/>
            </w:pPr>
            <w:r>
              <w:t>1378</w:t>
            </w:r>
          </w:p>
        </w:tc>
        <w:tc>
          <w:tcPr>
            <w:tcW w:w="824" w:type="pct"/>
            <w:tcBorders>
              <w:top w:val="nil"/>
              <w:left w:val="nil"/>
              <w:bottom w:val="nil"/>
              <w:right w:val="nil"/>
            </w:tcBorders>
            <w:shd w:val="clear" w:color="auto" w:fill="auto"/>
            <w:vAlign w:val="center"/>
          </w:tcPr>
          <w:p w14:paraId="5817FDB6" w14:textId="7F32A8E6" w:rsidR="00847FDE" w:rsidRDefault="000D3939" w:rsidP="000D3939">
            <w:pPr>
              <w:spacing w:after="115" w:line="259" w:lineRule="auto"/>
              <w:jc w:val="center"/>
            </w:pPr>
            <w:r>
              <w:t>2</w:t>
            </w:r>
          </w:p>
        </w:tc>
        <w:tc>
          <w:tcPr>
            <w:tcW w:w="802" w:type="pct"/>
            <w:tcBorders>
              <w:top w:val="nil"/>
              <w:left w:val="nil"/>
              <w:bottom w:val="nil"/>
              <w:right w:val="nil"/>
            </w:tcBorders>
            <w:shd w:val="clear" w:color="auto" w:fill="auto"/>
            <w:vAlign w:val="center"/>
          </w:tcPr>
          <w:p w14:paraId="2B6D01C4" w14:textId="681816E1" w:rsidR="00847FDE" w:rsidRDefault="000D3939" w:rsidP="000D3939">
            <w:pPr>
              <w:spacing w:after="115" w:line="259" w:lineRule="auto"/>
              <w:jc w:val="center"/>
            </w:pPr>
            <w:r>
              <w:t>66</w:t>
            </w:r>
          </w:p>
        </w:tc>
        <w:tc>
          <w:tcPr>
            <w:tcW w:w="713" w:type="pct"/>
            <w:tcBorders>
              <w:top w:val="nil"/>
              <w:left w:val="nil"/>
              <w:bottom w:val="nil"/>
              <w:right w:val="nil"/>
            </w:tcBorders>
            <w:shd w:val="clear" w:color="auto" w:fill="auto"/>
            <w:vAlign w:val="center"/>
          </w:tcPr>
          <w:p w14:paraId="0FE97D18" w14:textId="4D53F849" w:rsidR="00847FDE" w:rsidRDefault="000D3939" w:rsidP="000D3939">
            <w:pPr>
              <w:spacing w:after="115" w:line="259" w:lineRule="auto"/>
              <w:jc w:val="center"/>
            </w:pPr>
            <w:r>
              <w:t>858</w:t>
            </w:r>
          </w:p>
        </w:tc>
        <w:tc>
          <w:tcPr>
            <w:tcW w:w="653" w:type="pct"/>
            <w:tcBorders>
              <w:top w:val="nil"/>
              <w:left w:val="nil"/>
              <w:bottom w:val="nil"/>
              <w:right w:val="nil"/>
            </w:tcBorders>
            <w:shd w:val="clear" w:color="auto" w:fill="auto"/>
            <w:vAlign w:val="center"/>
          </w:tcPr>
          <w:p w14:paraId="0B70C0BD" w14:textId="78B865FF" w:rsidR="00847FDE" w:rsidRDefault="000D3939" w:rsidP="000D3939">
            <w:pPr>
              <w:spacing w:after="115" w:line="259" w:lineRule="auto"/>
              <w:jc w:val="center"/>
            </w:pPr>
            <w:r>
              <w:t>452</w:t>
            </w:r>
          </w:p>
        </w:tc>
      </w:tr>
      <w:tr w:rsidR="00922D10" w14:paraId="4D095434" w14:textId="77777777" w:rsidTr="00847FDE">
        <w:tc>
          <w:tcPr>
            <w:tcW w:w="1052" w:type="pct"/>
            <w:tcBorders>
              <w:top w:val="nil"/>
              <w:left w:val="nil"/>
              <w:bottom w:val="nil"/>
              <w:right w:val="nil"/>
            </w:tcBorders>
            <w:shd w:val="clear" w:color="auto" w:fill="auto"/>
            <w:vAlign w:val="center"/>
          </w:tcPr>
          <w:p w14:paraId="3265BC0E" w14:textId="629BE23C" w:rsidR="00922D10" w:rsidRDefault="00922D10" w:rsidP="00847FDE">
            <w:pPr>
              <w:spacing w:after="115" w:line="259" w:lineRule="auto"/>
              <w:jc w:val="center"/>
            </w:pPr>
            <w:r>
              <w:t>2017</w:t>
            </w:r>
          </w:p>
        </w:tc>
        <w:tc>
          <w:tcPr>
            <w:tcW w:w="956" w:type="pct"/>
            <w:tcBorders>
              <w:top w:val="nil"/>
              <w:left w:val="nil"/>
              <w:bottom w:val="nil"/>
              <w:right w:val="nil"/>
            </w:tcBorders>
            <w:shd w:val="clear" w:color="auto" w:fill="auto"/>
            <w:vAlign w:val="center"/>
          </w:tcPr>
          <w:p w14:paraId="03EC357D" w14:textId="13B66171" w:rsidR="00922D10" w:rsidRDefault="00922D10" w:rsidP="000D3939">
            <w:pPr>
              <w:spacing w:after="115" w:line="259" w:lineRule="auto"/>
              <w:jc w:val="center"/>
            </w:pPr>
            <w:r>
              <w:t>1674</w:t>
            </w:r>
          </w:p>
        </w:tc>
        <w:tc>
          <w:tcPr>
            <w:tcW w:w="824" w:type="pct"/>
            <w:tcBorders>
              <w:top w:val="nil"/>
              <w:left w:val="nil"/>
              <w:bottom w:val="nil"/>
              <w:right w:val="nil"/>
            </w:tcBorders>
            <w:shd w:val="clear" w:color="auto" w:fill="auto"/>
            <w:vAlign w:val="center"/>
          </w:tcPr>
          <w:p w14:paraId="17CCAC11" w14:textId="56C4DC3B" w:rsidR="00922D10" w:rsidRDefault="00922D10" w:rsidP="000D3939">
            <w:pPr>
              <w:spacing w:after="115" w:line="259" w:lineRule="auto"/>
              <w:jc w:val="center"/>
            </w:pPr>
            <w:r>
              <w:t>1</w:t>
            </w:r>
          </w:p>
        </w:tc>
        <w:tc>
          <w:tcPr>
            <w:tcW w:w="802" w:type="pct"/>
            <w:tcBorders>
              <w:top w:val="nil"/>
              <w:left w:val="nil"/>
              <w:bottom w:val="nil"/>
              <w:right w:val="nil"/>
            </w:tcBorders>
            <w:shd w:val="clear" w:color="auto" w:fill="auto"/>
            <w:vAlign w:val="center"/>
          </w:tcPr>
          <w:p w14:paraId="21F1CFBC" w14:textId="440D85AE" w:rsidR="00922D10" w:rsidRDefault="00922D10" w:rsidP="000D3939">
            <w:pPr>
              <w:spacing w:after="115" w:line="259" w:lineRule="auto"/>
              <w:jc w:val="center"/>
            </w:pPr>
            <w:r>
              <w:t>69</w:t>
            </w:r>
          </w:p>
        </w:tc>
        <w:tc>
          <w:tcPr>
            <w:tcW w:w="713" w:type="pct"/>
            <w:tcBorders>
              <w:top w:val="nil"/>
              <w:left w:val="nil"/>
              <w:bottom w:val="nil"/>
              <w:right w:val="nil"/>
            </w:tcBorders>
            <w:shd w:val="clear" w:color="auto" w:fill="auto"/>
            <w:vAlign w:val="center"/>
          </w:tcPr>
          <w:p w14:paraId="54BB24AE" w14:textId="08F4891B" w:rsidR="00922D10" w:rsidRDefault="00922D10" w:rsidP="000D3939">
            <w:pPr>
              <w:spacing w:after="115" w:line="259" w:lineRule="auto"/>
              <w:jc w:val="center"/>
            </w:pPr>
            <w:r>
              <w:t>913</w:t>
            </w:r>
          </w:p>
        </w:tc>
        <w:tc>
          <w:tcPr>
            <w:tcW w:w="653" w:type="pct"/>
            <w:tcBorders>
              <w:top w:val="nil"/>
              <w:left w:val="nil"/>
              <w:bottom w:val="nil"/>
              <w:right w:val="nil"/>
            </w:tcBorders>
            <w:shd w:val="clear" w:color="auto" w:fill="auto"/>
            <w:vAlign w:val="center"/>
          </w:tcPr>
          <w:p w14:paraId="2A7B08B2" w14:textId="7B6CC138" w:rsidR="00922D10" w:rsidRDefault="00922D10" w:rsidP="000D3939">
            <w:pPr>
              <w:spacing w:after="115" w:line="259" w:lineRule="auto"/>
              <w:jc w:val="center"/>
            </w:pPr>
            <w:r>
              <w:t>691</w:t>
            </w:r>
          </w:p>
        </w:tc>
      </w:tr>
    </w:tbl>
    <w:p w14:paraId="7E53FFBE" w14:textId="13D8B70B" w:rsidR="00847FDE" w:rsidRDefault="00847FDE" w:rsidP="00847FDE">
      <w:pPr>
        <w:ind w:left="-5" w:right="53"/>
        <w:rPr>
          <w:sz w:val="20"/>
          <w:szCs w:val="20"/>
        </w:rPr>
      </w:pPr>
      <w:r>
        <w:rPr>
          <w:sz w:val="20"/>
          <w:szCs w:val="20"/>
        </w:rPr>
        <w:t xml:space="preserve">* Indicates groups previously genotyped in prior reports (O’Malley </w:t>
      </w:r>
      <w:r w:rsidR="00E475FC" w:rsidRPr="00181495">
        <w:rPr>
          <w:i/>
          <w:iCs/>
          <w:sz w:val="20"/>
          <w:szCs w:val="20"/>
        </w:rPr>
        <w:t>et al.</w:t>
      </w:r>
      <w:r w:rsidR="00E475FC">
        <w:rPr>
          <w:sz w:val="20"/>
          <w:szCs w:val="20"/>
        </w:rPr>
        <w:t xml:space="preserve"> </w:t>
      </w:r>
      <w:r>
        <w:rPr>
          <w:sz w:val="20"/>
          <w:szCs w:val="20"/>
        </w:rPr>
        <w:t xml:space="preserve">2015, O’Malley </w:t>
      </w:r>
      <w:r w:rsidR="00E475FC" w:rsidRPr="00181495">
        <w:rPr>
          <w:i/>
          <w:iCs/>
          <w:sz w:val="20"/>
          <w:szCs w:val="20"/>
        </w:rPr>
        <w:t>et al.</w:t>
      </w:r>
      <w:r w:rsidR="00E475FC">
        <w:rPr>
          <w:sz w:val="20"/>
          <w:szCs w:val="20"/>
        </w:rPr>
        <w:t xml:space="preserve"> </w:t>
      </w:r>
      <w:r>
        <w:rPr>
          <w:sz w:val="20"/>
          <w:szCs w:val="20"/>
        </w:rPr>
        <w:t>2017)</w:t>
      </w:r>
    </w:p>
    <w:p w14:paraId="1777B632" w14:textId="77777777" w:rsidR="00847FDE" w:rsidRDefault="00847FDE" w:rsidP="00847FDE">
      <w:pPr>
        <w:ind w:left="-5" w:right="53"/>
      </w:pPr>
    </w:p>
    <w:p w14:paraId="0DF30A3A" w14:textId="77777777" w:rsidR="005854A3" w:rsidRDefault="005854A3">
      <w:pPr>
        <w:ind w:left="-5" w:right="53"/>
      </w:pPr>
    </w:p>
    <w:p w14:paraId="0C4195E4" w14:textId="279D58F9" w:rsidR="00A16012" w:rsidRDefault="00A16012" w:rsidP="000B783D">
      <w:pPr>
        <w:spacing w:line="360" w:lineRule="auto"/>
        <w:ind w:left="-5" w:right="53"/>
        <w:rPr>
          <w:i/>
          <w:iCs/>
        </w:rPr>
      </w:pPr>
      <w:r w:rsidRPr="00A16012">
        <w:rPr>
          <w:i/>
          <w:iCs/>
        </w:rPr>
        <w:t>Genetic parentage analysis</w:t>
      </w:r>
    </w:p>
    <w:p w14:paraId="5A6B1B54" w14:textId="77777777" w:rsidR="00A16012" w:rsidRPr="00A16012" w:rsidRDefault="00A16012" w:rsidP="000B783D">
      <w:pPr>
        <w:spacing w:line="360" w:lineRule="auto"/>
        <w:ind w:left="-5" w:right="53"/>
        <w:rPr>
          <w:i/>
          <w:iCs/>
        </w:rPr>
      </w:pPr>
    </w:p>
    <w:p w14:paraId="058F299C" w14:textId="7EE08CB1" w:rsidR="00D3533C" w:rsidRDefault="00656A5C" w:rsidP="000B783D">
      <w:pPr>
        <w:spacing w:line="360" w:lineRule="auto"/>
        <w:ind w:left="-5" w:right="53"/>
      </w:pPr>
      <w:r>
        <w:t>To estimate the number of NOR adult returns that were progeny of previously sampled salmon (live or carcass</w:t>
      </w:r>
      <w:r w:rsidR="00FB1F13">
        <w:t>)</w:t>
      </w:r>
      <w:r>
        <w:t>, the microsatellite genotypes of putative progeny were compared to the genotypes of adults, as indicated in Figure 2</w:t>
      </w:r>
      <w:r w:rsidR="00181495">
        <w:t>.</w:t>
      </w:r>
      <w:r>
        <w:t xml:space="preserve">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Parentage assignments from C</w:t>
      </w:r>
      <w:r>
        <w:rPr>
          <w:sz w:val="19"/>
        </w:rPr>
        <w:t>ERVUS</w:t>
      </w:r>
      <w:r>
        <w:t xml:space="preserve"> were then verified using the combined PLS - FL algorithm implemented in C</w:t>
      </w:r>
      <w:r>
        <w:rPr>
          <w:sz w:val="19"/>
        </w:rPr>
        <w:t>OLONY</w:t>
      </w:r>
      <w:r>
        <w:t xml:space="preserve"> (Version 2.0</w:t>
      </w:r>
      <w:r w:rsidR="00E02A42">
        <w:t>.</w:t>
      </w:r>
      <w:r>
        <w:t>6</w:t>
      </w:r>
      <w:r w:rsidR="00E02A42">
        <w:t>.8</w:t>
      </w:r>
      <w:r>
        <w:t xml:space="preserve">;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p>
    <w:p w14:paraId="575DED1C" w14:textId="77777777" w:rsidR="00D3533C" w:rsidRDefault="00D3533C" w:rsidP="000B783D">
      <w:pPr>
        <w:spacing w:line="360" w:lineRule="auto"/>
        <w:ind w:left="-5" w:right="53"/>
      </w:pPr>
    </w:p>
    <w:p w14:paraId="3CB31074" w14:textId="59B56A3C" w:rsidR="008554FE" w:rsidRDefault="00D3533C" w:rsidP="00F61886">
      <w:pPr>
        <w:spacing w:line="360" w:lineRule="auto"/>
        <w:ind w:left="-5" w:right="53"/>
      </w:pPr>
      <w:r>
        <w:t xml:space="preserve">Given the longitudinal nature of </w:t>
      </w:r>
      <w:r w:rsidR="004479FD">
        <w:t xml:space="preserve">the </w:t>
      </w:r>
      <w:r>
        <w:t>genetic parentage analys</w:t>
      </w:r>
      <w:r w:rsidR="004479FD">
        <w:t>i</w:t>
      </w:r>
      <w:r>
        <w:t>s of</w:t>
      </w:r>
      <w:r w:rsidR="004479FD">
        <w:t xml:space="preserve"> North Santiam</w:t>
      </w:r>
      <w:r>
        <w:t xml:space="preserve"> spring Chinook salmon, we developed an automated, reproducible procedure for choosing the best consensus parentage from the outputs of </w:t>
      </w:r>
      <w:r w:rsidRPr="009977CA">
        <w:t>C</w:t>
      </w:r>
      <w:r w:rsidRPr="009977CA">
        <w:rPr>
          <w:sz w:val="19"/>
        </w:rPr>
        <w:t>ERVUS</w:t>
      </w:r>
      <w:r>
        <w:t xml:space="preserve"> and </w:t>
      </w:r>
      <w:r w:rsidRPr="009977CA">
        <w:t>C</w:t>
      </w:r>
      <w:r>
        <w:rPr>
          <w:sz w:val="19"/>
        </w:rPr>
        <w:t>OLONY</w:t>
      </w:r>
      <w:r>
        <w:t xml:space="preserve"> that does not allow for technician bias. </w:t>
      </w:r>
      <w:r w:rsidR="00F61886">
        <w:t>Other changes from previously reported parentage analysis methods include application of an updated version of C</w:t>
      </w:r>
      <w:r w:rsidR="00F61886" w:rsidRPr="00F61886">
        <w:rPr>
          <w:sz w:val="19"/>
          <w:szCs w:val="19"/>
        </w:rPr>
        <w:t>OLONY</w:t>
      </w:r>
      <w:r w:rsidR="00F61886">
        <w:t xml:space="preserve"> and an approach to avoid memory limitations in C</w:t>
      </w:r>
      <w:r w:rsidR="00F61886" w:rsidRPr="00F61886">
        <w:rPr>
          <w:sz w:val="19"/>
          <w:szCs w:val="19"/>
        </w:rPr>
        <w:t>ERVUS</w:t>
      </w:r>
      <w:r w:rsidR="00F61886">
        <w:t xml:space="preserve">. When the dataset was too large, we first removed candidate parents that had greater than </w:t>
      </w:r>
      <w:r w:rsidR="004479FD">
        <w:t>one</w:t>
      </w:r>
      <w:r w:rsidR="00F61886">
        <w:t xml:space="preserve"> mismatch with all putative progeny in the dataset, then ran C</w:t>
      </w:r>
      <w:r w:rsidR="00F61886" w:rsidRPr="00F61886">
        <w:rPr>
          <w:sz w:val="19"/>
          <w:szCs w:val="19"/>
        </w:rPr>
        <w:t>ERVUS</w:t>
      </w:r>
      <w:r w:rsidR="00F61886">
        <w:t xml:space="preserve"> on this filtered dataset.</w:t>
      </w:r>
      <w:r w:rsidR="00EE117C">
        <w:t xml:space="preserve"> </w:t>
      </w:r>
      <w:r>
        <w:t>Note that HOR outplants sampled in 2011 and 2012 and evaluated as potential parents in prior reports were reanalyzed in this report using th</w:t>
      </w:r>
      <w:r w:rsidR="005772C0">
        <w:t>e</w:t>
      </w:r>
      <w:r>
        <w:t xml:space="preserve"> updated procedure.</w:t>
      </w:r>
      <w:r w:rsidR="00E02A42">
        <w:t xml:space="preserve"> </w:t>
      </w:r>
      <w:r>
        <w:t>A</w:t>
      </w:r>
      <w:r w:rsidR="006C4EC0">
        <w:t xml:space="preserve"> computational notebook</w:t>
      </w:r>
      <w:r>
        <w:t xml:space="preserve"> provided as a supplement to this report</w:t>
      </w:r>
      <w:r w:rsidR="006C4EC0">
        <w:t xml:space="preserve"> (assignment_notebook.html)</w:t>
      </w:r>
      <w:r>
        <w:t xml:space="preserve"> can be used to</w:t>
      </w:r>
      <w:r w:rsidR="006C4E48">
        <w:t xml:space="preserve"> assign parentage </w:t>
      </w:r>
      <w:r>
        <w:t>from genotypic data collected in future years</w:t>
      </w:r>
      <w:r w:rsidR="006C4EC0">
        <w:t xml:space="preserve">. </w:t>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 xml:space="preserve">The assignment rate was calculated using parentage analysis to determine the proportion of adult returns that were identified as progeny of previously sampled parents. For each assigned progeny, the return year (i.e.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1DC0A018" w14:textId="0609B00A" w:rsidR="00A91DE2" w:rsidRDefault="00D91995" w:rsidP="005236B0">
      <w:pPr>
        <w:spacing w:after="115" w:line="259" w:lineRule="auto"/>
        <w:jc w:val="center"/>
      </w:pPr>
      <w:r>
        <w:rPr>
          <w:noProof/>
        </w:rPr>
        <w:lastRenderedPageBreak/>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14CF2B7F" w:rsidR="00A91DE2" w:rsidRDefault="00656A5C" w:rsidP="005236B0">
      <w:pPr>
        <w:ind w:left="-15" w:right="53"/>
      </w:pPr>
      <w:r>
        <w:rPr>
          <w:b/>
        </w:rPr>
        <w:t>Figure 2.</w:t>
      </w:r>
      <w:r>
        <w:t xml:space="preserve"> </w:t>
      </w:r>
      <w:r w:rsidR="005A4EF3">
        <w:t xml:space="preserve">Framework used to reconstruct parent(s) - offspring relationships for spring Chinook salmon sampled in the North Santiam River, Oregon from </w:t>
      </w:r>
      <w:r w:rsidR="002901C3">
        <w:t>2011 – 2020</w:t>
      </w:r>
      <w:r w:rsidR="005A4EF3">
        <w:t xml:space="preserve">. Throughout the report we present results focused on candidate parents sampled from </w:t>
      </w:r>
      <w:r w:rsidR="002901C3">
        <w:t>2011 – 2015</w:t>
      </w:r>
      <w:r w:rsidR="005A4EF3">
        <w:t xml:space="preserve">. We also present results focused on potential NOR offspring sampled from </w:t>
      </w:r>
      <w:r w:rsidR="002901C3">
        <w:t>2016 – 2020.</w:t>
      </w:r>
      <w:r w:rsidR="005A4EF3">
        <w:t xml:space="preserve"> In both cases, results are based on assignments of potential </w:t>
      </w:r>
      <w:r w:rsidR="002901C3">
        <w:t xml:space="preserve">age-3, age-4 and age 5 </w:t>
      </w:r>
      <w:r w:rsidR="005A4EF3" w:rsidRPr="008E5661">
        <w:t>offspring to candidate parents.</w:t>
      </w:r>
    </w:p>
    <w:p w14:paraId="7E97B62B" w14:textId="28673A24" w:rsidR="001C2AE1" w:rsidRDefault="001C2AE1" w:rsidP="00250E8C">
      <w:pPr>
        <w:ind w:right="53"/>
      </w:pPr>
    </w:p>
    <w:p w14:paraId="1B2E33FF" w14:textId="77777777" w:rsidR="00250E8C" w:rsidRDefault="00250E8C" w:rsidP="00250E8C">
      <w:pPr>
        <w:ind w:right="53"/>
      </w:pPr>
    </w:p>
    <w:p w14:paraId="28BD58A8" w14:textId="1BB044DF" w:rsidR="009D1A20" w:rsidRDefault="009D1A20" w:rsidP="000B783D">
      <w:pPr>
        <w:pStyle w:val="Heading2"/>
        <w:spacing w:line="360" w:lineRule="auto"/>
        <w:ind w:left="0" w:firstLine="0"/>
      </w:pPr>
      <w:r>
        <w:lastRenderedPageBreak/>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and also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 xml:space="preserve">Release group density </w:t>
      </w:r>
      <w:r w:rsidR="006C4EC0">
        <w:t>is the number of individuals in a release group.</w:t>
      </w:r>
      <w:r w:rsidR="006C4EC0">
        <w:rPr>
          <w:i/>
          <w:iCs/>
        </w:rPr>
        <w:t xml:space="preserve"> </w:t>
      </w:r>
      <w:r>
        <w:rPr>
          <w:i/>
          <w:iCs/>
        </w:rPr>
        <w:t xml:space="preserve">Release group sex ratio </w:t>
      </w:r>
      <w:r>
        <w:t>is the ratio of males to females</w:t>
      </w:r>
      <w:r w:rsidR="006C4EC0">
        <w:t xml:space="preserve"> in a release group</w:t>
      </w:r>
      <w:r>
        <w:t xml:space="preserve">. </w:t>
      </w:r>
      <w:r w:rsidR="00116358">
        <w:t xml:space="preserve">Sex ratios were log-transformed before inclusion as predictors in a model.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2B1E51B4"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r w:rsidR="00F60AC4">
        <w:rPr>
          <w:i/>
          <w:iCs/>
        </w:rPr>
        <w:t>.</w:t>
      </w:r>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r w:rsidRPr="00254083">
        <w:rPr>
          <w:i/>
          <w:iCs/>
        </w:rPr>
        <w:t>glm.nb</w:t>
      </w:r>
      <w:proofErr w:type="spell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We conducted model selection on the basis of</w:t>
      </w:r>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6AC462B4" w:rsidR="00254083" w:rsidRPr="00537DE5" w:rsidRDefault="00157EC1" w:rsidP="00157EC1">
      <w:pPr>
        <w:spacing w:line="360" w:lineRule="auto"/>
      </w:pPr>
      <w:r>
        <w:lastRenderedPageBreak/>
        <w:t>For the GLMM using data across all years, we used a similar approach with the following changes</w:t>
      </w:r>
      <w:r w:rsidR="00537DE5">
        <w:t xml:space="preserve"> to model fitting, selection and validation</w:t>
      </w:r>
      <w:r w:rsidR="000929CE">
        <w:t xml:space="preserve">. </w:t>
      </w:r>
      <w:r w:rsidR="00537DE5">
        <w:t xml:space="preserve">All model fits were made using the </w:t>
      </w:r>
      <w:proofErr w:type="spellStart"/>
      <w:r w:rsidR="00537DE5">
        <w:rPr>
          <w:i/>
          <w:iCs/>
        </w:rPr>
        <w:t>glmmTMB</w:t>
      </w:r>
      <w:proofErr w:type="spellEnd"/>
      <w:r>
        <w:t xml:space="preserve"> </w:t>
      </w:r>
      <w:r w:rsidR="00537DE5">
        <w:t xml:space="preserve">function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w:t>
      </w:r>
      <w:commentRangeStart w:id="3"/>
      <w:r>
        <w:t>breeders</w:t>
      </w:r>
      <w:commentRangeEnd w:id="3"/>
      <w:r w:rsidR="002901C3">
        <w:rPr>
          <w:rStyle w:val="CommentReference"/>
          <w:i w:val="0"/>
        </w:rPr>
        <w:commentReference w:id="3"/>
      </w:r>
      <w:r>
        <w:t xml:space="preserve"> </w:t>
      </w:r>
    </w:p>
    <w:p w14:paraId="6E6EA369" w14:textId="2074F503" w:rsidR="00A91DE2" w:rsidRPr="002901C3" w:rsidRDefault="00656A5C" w:rsidP="00FD331F">
      <w:pPr>
        <w:spacing w:line="360" w:lineRule="auto"/>
        <w:ind w:left="-5" w:right="53"/>
        <w:rPr>
          <w:color w:val="C00000"/>
        </w:rPr>
      </w:pPr>
      <w:r>
        <w:t>The 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reintroduced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was estimated using the linkage disequilibrium (LD) method, as implemented in the program N</w:t>
      </w:r>
      <w:r>
        <w:rPr>
          <w:sz w:val="19"/>
        </w:rPr>
        <w:t>E</w:t>
      </w:r>
      <w:r>
        <w:t>E</w:t>
      </w:r>
      <w:r>
        <w:rPr>
          <w:sz w:val="19"/>
        </w:rPr>
        <w:t>STIMATOR</w:t>
      </w:r>
      <w:r>
        <w:t xml:space="preserve"> (Version 2</w:t>
      </w:r>
      <w:r w:rsidR="00B76A6C">
        <w:t>.1</w:t>
      </w:r>
      <w:r>
        <w:t xml:space="preserve">; </w:t>
      </w:r>
      <w:proofErr w:type="spellStart"/>
      <w:r>
        <w:t>Waples</w:t>
      </w:r>
      <w:proofErr w:type="spellEnd"/>
      <w:r>
        <w:t xml:space="preserve"> and Do 2008, Do </w:t>
      </w:r>
      <w:r w:rsidRPr="009C538E">
        <w:rPr>
          <w:i/>
          <w:iCs/>
        </w:rPr>
        <w:t>et al.</w:t>
      </w:r>
      <w:r>
        <w:t xml:space="preserve"> 2014). This method examines patterns of LD (nonrandom allelic associations, which are suggestive of common ancestry) among offspring of a cohort. </w:t>
      </w:r>
      <w:r>
        <w:rPr>
          <w:i/>
        </w:rPr>
        <w:t>N</w:t>
      </w:r>
      <w:r>
        <w:rPr>
          <w:i/>
          <w:vertAlign w:val="subscript"/>
        </w:rPr>
        <w:t>b</w:t>
      </w:r>
      <w:r>
        <w:t xml:space="preserve"> was calculated </w:t>
      </w:r>
      <w:r w:rsidRPr="0074200C">
        <w:t xml:space="preserve">using a minimum </w:t>
      </w:r>
      <w:r w:rsidRPr="00123CA8">
        <w:rPr>
          <w:color w:val="C00000"/>
        </w:rPr>
        <w:t xml:space="preserve">allele frequency cutoff of 0.02 </w:t>
      </w:r>
      <w:r w:rsidRPr="0074200C">
        <w:t>and 95% confidence intervals were generated using a jackknife re-sampling method (</w:t>
      </w:r>
      <w:proofErr w:type="spellStart"/>
      <w:r w:rsidRPr="0074200C">
        <w:t>Waples</w:t>
      </w:r>
      <w:proofErr w:type="spellEnd"/>
      <w:r w:rsidRPr="0074200C">
        <w:t xml:space="preserve"> and </w:t>
      </w:r>
      <w:r w:rsidRPr="0074200C">
        <w:lastRenderedPageBreak/>
        <w:t>Do</w:t>
      </w:r>
      <w:r>
        <w:t xml:space="preserve"> 2008).</w:t>
      </w:r>
      <w:r w:rsidR="00DF4927">
        <w:t xml:space="preserve"> </w:t>
      </w:r>
      <w:commentRangeStart w:id="4"/>
      <w:r w:rsidR="00DF4927" w:rsidRPr="002901C3">
        <w:rPr>
          <w:color w:val="C00000"/>
        </w:rPr>
        <w:t>In</w:t>
      </w:r>
      <w:commentRangeEnd w:id="4"/>
      <w:r w:rsidR="00123CA8">
        <w:rPr>
          <w:rStyle w:val="CommentReference"/>
          <w:color w:val="000000"/>
        </w:rPr>
        <w:commentReference w:id="4"/>
      </w:r>
      <w:r w:rsidR="00DF4927" w:rsidRPr="002901C3">
        <w:rPr>
          <w:color w:val="C00000"/>
        </w:rPr>
        <w:t xml:space="preserve"> each year, we compare the effective number of breeders (</w:t>
      </w:r>
      <w:r w:rsidR="00DF4927" w:rsidRPr="002901C3">
        <w:rPr>
          <w:i/>
          <w:color w:val="C00000"/>
        </w:rPr>
        <w:t>N</w:t>
      </w:r>
      <w:r w:rsidR="00DF4927" w:rsidRPr="002901C3">
        <w:rPr>
          <w:i/>
          <w:color w:val="C00000"/>
          <w:vertAlign w:val="subscript"/>
        </w:rPr>
        <w:t>b</w:t>
      </w:r>
      <w:r w:rsidR="00DF4927" w:rsidRPr="002901C3">
        <w:rPr>
          <w:color w:val="C00000"/>
        </w:rPr>
        <w:t xml:space="preserve">) to the number of candidate parents </w:t>
      </w:r>
      <w:r w:rsidR="002901C3" w:rsidRPr="002901C3">
        <w:rPr>
          <w:color w:val="C00000"/>
        </w:rPr>
        <w:t>(</w:t>
      </w:r>
      <w:proofErr w:type="spellStart"/>
      <w:r w:rsidR="002901C3" w:rsidRPr="002901C3">
        <w:rPr>
          <w:i/>
          <w:iCs/>
          <w:color w:val="C00000"/>
        </w:rPr>
        <w:t>N</w:t>
      </w:r>
      <w:r w:rsidR="002901C3" w:rsidRPr="002901C3">
        <w:rPr>
          <w:i/>
          <w:iCs/>
          <w:color w:val="C00000"/>
          <w:vertAlign w:val="subscript"/>
        </w:rPr>
        <w:t>cand</w:t>
      </w:r>
      <w:proofErr w:type="spellEnd"/>
      <w:r w:rsidR="002901C3" w:rsidRPr="002901C3">
        <w:rPr>
          <w:color w:val="C00000"/>
        </w:rPr>
        <w:t xml:space="preserve">) </w:t>
      </w:r>
      <w:r w:rsidR="00DF4927" w:rsidRPr="002901C3">
        <w:rPr>
          <w:color w:val="C00000"/>
        </w:rPr>
        <w:t>outplanted or reintroduced above Detroit Dam</w:t>
      </w:r>
      <w:r w:rsidR="002901C3" w:rsidRPr="002901C3">
        <w:rPr>
          <w:color w:val="C00000"/>
        </w:rPr>
        <w:t xml:space="preserve">. </w:t>
      </w:r>
      <w:proofErr w:type="spellStart"/>
      <w:r w:rsidR="002901C3" w:rsidRPr="002901C3">
        <w:rPr>
          <w:i/>
          <w:iCs/>
          <w:color w:val="C00000"/>
        </w:rPr>
        <w:t>N</w:t>
      </w:r>
      <w:r w:rsidR="002901C3" w:rsidRPr="002901C3">
        <w:rPr>
          <w:i/>
          <w:iCs/>
          <w:color w:val="C00000"/>
          <w:vertAlign w:val="subscript"/>
        </w:rPr>
        <w:t>cand</w:t>
      </w:r>
      <w:proofErr w:type="spellEnd"/>
      <w:r w:rsidR="002901C3" w:rsidRPr="002901C3">
        <w:rPr>
          <w:i/>
          <w:iCs/>
          <w:color w:val="C00000"/>
          <w:vertAlign w:val="subscript"/>
        </w:rPr>
        <w:t xml:space="preserve"> </w:t>
      </w:r>
      <w:r w:rsidR="002901C3" w:rsidRPr="001C09BD">
        <w:rPr>
          <w:color w:val="C00000"/>
          <w:highlight w:val="yellow"/>
        </w:rPr>
        <w:t>is defined as …</w:t>
      </w:r>
      <w:r w:rsidR="001C09BD">
        <w:rPr>
          <w:color w:val="C00000"/>
        </w:rPr>
        <w:t xml:space="preserve"> This metric </w:t>
      </w:r>
      <w:r w:rsidR="002901C3" w:rsidRPr="002901C3">
        <w:rPr>
          <w:color w:val="C00000"/>
        </w:rPr>
        <w:t xml:space="preserve">potentially differs from the total number of fish released due to incomplete sampling or incomplete genotyping. We also compare </w:t>
      </w:r>
      <w:proofErr w:type="spellStart"/>
      <w:r w:rsidR="002901C3" w:rsidRPr="002901C3">
        <w:rPr>
          <w:i/>
          <w:iCs/>
          <w:color w:val="C00000"/>
        </w:rPr>
        <w:t>N</w:t>
      </w:r>
      <w:r w:rsidR="002901C3" w:rsidRPr="002901C3">
        <w:rPr>
          <w:i/>
          <w:iCs/>
          <w:color w:val="C00000"/>
          <w:vertAlign w:val="subscript"/>
        </w:rPr>
        <w:t>cand</w:t>
      </w:r>
      <w:proofErr w:type="spellEnd"/>
      <w:r w:rsidR="002901C3" w:rsidRPr="002901C3">
        <w:rPr>
          <w:i/>
          <w:iCs/>
          <w:color w:val="C00000"/>
          <w:vertAlign w:val="subscript"/>
        </w:rPr>
        <w:t xml:space="preserve"> </w:t>
      </w:r>
      <w:r w:rsidR="002901C3" w:rsidRPr="002901C3">
        <w:rPr>
          <w:color w:val="C00000"/>
        </w:rPr>
        <w:t xml:space="preserve">to the number of </w:t>
      </w:r>
      <w:proofErr w:type="spellStart"/>
      <w:r w:rsidR="002901C3" w:rsidRPr="002901C3">
        <w:rPr>
          <w:i/>
          <w:iCs/>
          <w:color w:val="C00000"/>
        </w:rPr>
        <w:t>N</w:t>
      </w:r>
      <w:r w:rsidR="002901C3" w:rsidRPr="002901C3">
        <w:rPr>
          <w:i/>
          <w:iCs/>
          <w:color w:val="C00000"/>
          <w:vertAlign w:val="subscript"/>
        </w:rPr>
        <w:t>cand</w:t>
      </w:r>
      <w:proofErr w:type="spellEnd"/>
      <w:r w:rsidR="002901C3" w:rsidRPr="002901C3">
        <w:rPr>
          <w:i/>
          <w:iCs/>
          <w:color w:val="C00000"/>
          <w:vertAlign w:val="subscript"/>
        </w:rPr>
        <w:t xml:space="preserve"> </w:t>
      </w:r>
      <w:r w:rsidR="002901C3" w:rsidRPr="002901C3">
        <w:rPr>
          <w:color w:val="C00000"/>
        </w:rPr>
        <w:t>with assigned progeny.</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1C18CD5C"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r w:rsidR="005A4EF3">
        <w:t>2</w:t>
      </w:r>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7E8B1211"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w:t>
      </w:r>
      <w:r w:rsidR="005A4EF3">
        <w:t>2</w:t>
      </w:r>
      <w:r w:rsidR="001279C2">
        <w:t>)</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61E91D47" w:rsidR="00A91DE2" w:rsidRDefault="00656A5C" w:rsidP="00646B40">
      <w:pPr>
        <w:spacing w:after="159" w:line="258" w:lineRule="auto"/>
        <w:ind w:left="-5" w:right="53"/>
      </w:pPr>
      <w:r w:rsidRPr="00FD331F">
        <w:rPr>
          <w:b/>
        </w:rPr>
        <w:t xml:space="preserve">Table </w:t>
      </w:r>
      <w:r w:rsidR="00641E50">
        <w:rPr>
          <w:b/>
        </w:rPr>
        <w:t>3</w:t>
      </w:r>
      <w:r w:rsidRPr="00FD331F">
        <w:rPr>
          <w:b/>
        </w:rPr>
        <w:t>.</w:t>
      </w:r>
      <w:r>
        <w:rPr>
          <w:b/>
        </w:rPr>
        <w:t xml:space="preserve"> </w:t>
      </w:r>
      <w:r w:rsidR="0096779D" w:rsidRPr="0096779D">
        <w:rPr>
          <w:bCs/>
        </w:rPr>
        <w:t xml:space="preserve">Summary of release dates, release locations and number of </w:t>
      </w:r>
      <w:r w:rsidR="00547387">
        <w:rPr>
          <w:bCs/>
        </w:rPr>
        <w:t xml:space="preserve">HOR </w:t>
      </w:r>
      <w:r w:rsidR="0096779D" w:rsidRPr="0096779D">
        <w:rPr>
          <w:bCs/>
        </w:rPr>
        <w:t xml:space="preserve">female and male spring Chinook salmon outplanted above Detroit Dam on the North Santiam River in </w:t>
      </w:r>
      <w:r w:rsidR="00123CA8">
        <w:rPr>
          <w:bCs/>
        </w:rPr>
        <w:t xml:space="preserve">2011 – 2017 </w:t>
      </w:r>
      <w:r w:rsidR="00D04D11">
        <w:rPr>
          <w:bCs/>
        </w:rPr>
        <w:t xml:space="preserve">and included as candidate parents in our parentage analysis after filtering for missingness (genotyped at </w:t>
      </w:r>
      <w:r w:rsidR="00305B72">
        <w:rPr>
          <w:bCs/>
        </w:rPr>
        <w:t>&lt; 7</w:t>
      </w:r>
      <w:r w:rsidR="00D04D11">
        <w:rPr>
          <w:bCs/>
        </w:rPr>
        <w:t xml:space="preserve">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123CA8">
        <w:rPr>
          <w:bCs/>
        </w:rPr>
        <w:t>potentially f</w:t>
      </w:r>
      <w:r w:rsidR="00D04D11">
        <w:rPr>
          <w:bCs/>
        </w:rPr>
        <w:t>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3D9A9C32"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31FF5326"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6243A86E" w:rsidR="00AD7AC5" w:rsidRDefault="006209BC" w:rsidP="001C5459">
            <w:pPr>
              <w:spacing w:line="259" w:lineRule="auto"/>
            </w:pPr>
            <w:r w:rsidRPr="006209BC">
              <w:rPr>
                <w:color w:val="C00000"/>
              </w:rPr>
              <w:t xml:space="preserve">Dry Creek or </w:t>
            </w:r>
            <w:proofErr w:type="spellStart"/>
            <w:r w:rsidRPr="006209BC">
              <w:rPr>
                <w:color w:val="C00000"/>
              </w:rPr>
              <w:t>B</w:t>
            </w:r>
            <w:r w:rsidR="00123CA8">
              <w:rPr>
                <w:color w:val="C00000"/>
              </w:rPr>
              <w:t>reitenbush</w:t>
            </w:r>
            <w:proofErr w:type="spellEnd"/>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672B1D31" w:rsidR="00AD7AC5" w:rsidRDefault="002E6D44" w:rsidP="001C5459">
            <w:pPr>
              <w:spacing w:line="259" w:lineRule="auto"/>
              <w:rPr>
                <w:rFonts w:eastAsia="Calibri"/>
              </w:rPr>
            </w:pPr>
            <w:r>
              <w:rPr>
                <w:rFonts w:eastAsia="Calibri"/>
              </w:rPr>
              <w:t xml:space="preserve"> **</w:t>
            </w: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r>
              <w:t>Mainstem (Horn Creek)</w:t>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0A7C1418" w:rsidR="000B783D" w:rsidRDefault="00723219" w:rsidP="00723219">
      <w:pPr>
        <w:spacing w:after="112" w:line="259" w:lineRule="auto"/>
        <w:rPr>
          <w:sz w:val="20"/>
          <w:szCs w:val="20"/>
        </w:rPr>
      </w:pPr>
      <w:r w:rsidRPr="000B783D">
        <w:rPr>
          <w:sz w:val="20"/>
          <w:szCs w:val="20"/>
          <w:vertAlign w:val="superscript"/>
        </w:rPr>
        <w:lastRenderedPageBreak/>
        <w:t>*</w:t>
      </w:r>
      <w:r w:rsidRPr="000B783D">
        <w:rPr>
          <w:sz w:val="20"/>
          <w:szCs w:val="20"/>
        </w:rPr>
        <w:t>498 natural-origin spring Chinook salmon were sampled and outplanted above Detroit Dam in 2015. This information is not included in the table.</w:t>
      </w:r>
      <w:r w:rsidR="00DF4927">
        <w:rPr>
          <w:sz w:val="20"/>
          <w:szCs w:val="20"/>
        </w:rPr>
        <w:t xml:space="preserve"> 431 individuals including 144 females and 237 males remained after genotype filtering for missingness and duplication.</w:t>
      </w:r>
      <w:r w:rsidR="008A51D1">
        <w:rPr>
          <w:sz w:val="20"/>
          <w:szCs w:val="20"/>
        </w:rPr>
        <w:t xml:space="preserve"> These individuals are candidate parents of the 2018, 2019, and 2020 adult returns.</w:t>
      </w:r>
    </w:p>
    <w:p w14:paraId="50E9223B" w14:textId="079448A9" w:rsidR="000B783D" w:rsidRPr="00286F77" w:rsidRDefault="00723219" w:rsidP="000B783D">
      <w:pPr>
        <w:spacing w:after="112" w:line="259" w:lineRule="auto"/>
        <w:rPr>
          <w:color w:val="C00000"/>
          <w:sz w:val="20"/>
          <w:szCs w:val="20"/>
        </w:rPr>
      </w:pPr>
      <w:r w:rsidRPr="00286F77">
        <w:rPr>
          <w:color w:val="C00000"/>
          <w:sz w:val="20"/>
          <w:szCs w:val="20"/>
          <w:vertAlign w:val="superscript"/>
        </w:rPr>
        <w:t>**</w:t>
      </w:r>
      <w:r w:rsidRPr="00286F77">
        <w:rPr>
          <w:color w:val="C00000"/>
          <w:sz w:val="20"/>
          <w:szCs w:val="20"/>
        </w:rPr>
        <w:t xml:space="preserve">2016 release dates </w:t>
      </w:r>
      <w:r w:rsidR="00286F77" w:rsidRPr="00286F77">
        <w:rPr>
          <w:color w:val="C00000"/>
          <w:sz w:val="20"/>
          <w:szCs w:val="20"/>
        </w:rPr>
        <w:t>are</w:t>
      </w:r>
      <w:r w:rsidRPr="00286F77">
        <w:rPr>
          <w:color w:val="C00000"/>
          <w:sz w:val="20"/>
          <w:szCs w:val="20"/>
        </w:rPr>
        <w:t xml:space="preserve"> unknown due to mislabeling of the sample jars. There were 37 release dates across three locations: Mainstem (Dry Creek), Mainstem (Horn Creek), and </w:t>
      </w:r>
      <w:proofErr w:type="spellStart"/>
      <w:r w:rsidRPr="00286F77">
        <w:rPr>
          <w:color w:val="C00000"/>
          <w:sz w:val="20"/>
          <w:szCs w:val="20"/>
        </w:rPr>
        <w:t>Breitenbush</w:t>
      </w:r>
      <w:proofErr w:type="spellEnd"/>
      <w:r w:rsidRPr="00286F77">
        <w:rPr>
          <w:color w:val="C00000"/>
          <w:sz w:val="20"/>
          <w:szCs w:val="20"/>
        </w:rPr>
        <w:t>.</w:t>
      </w:r>
    </w:p>
    <w:p w14:paraId="5E19223A" w14:textId="40C1410B" w:rsidR="00A91DE2" w:rsidRPr="002B2466" w:rsidRDefault="00656A5C" w:rsidP="00FD331F">
      <w:pPr>
        <w:pStyle w:val="Heading1"/>
        <w:spacing w:line="360" w:lineRule="auto"/>
        <w:ind w:left="-5"/>
      </w:pPr>
      <w:r w:rsidRPr="002B2466">
        <w:rPr>
          <w:sz w:val="24"/>
        </w:rPr>
        <w:t>R</w:t>
      </w:r>
      <w:r w:rsidRPr="002B2466">
        <w:t>ESULTS</w:t>
      </w:r>
    </w:p>
    <w:p w14:paraId="25044555" w14:textId="2B25A84E" w:rsidR="000C0762" w:rsidRDefault="000C0762" w:rsidP="00FD331F">
      <w:pPr>
        <w:pStyle w:val="Heading2"/>
        <w:spacing w:line="360" w:lineRule="auto"/>
        <w:ind w:left="-5"/>
      </w:pPr>
      <w:commentRangeStart w:id="5"/>
      <w:r>
        <w:t>Genotyping</w:t>
      </w:r>
      <w:commentRangeEnd w:id="5"/>
      <w:r w:rsidR="00286F77">
        <w:rPr>
          <w:rStyle w:val="CommentReference"/>
          <w:i w:val="0"/>
        </w:rPr>
        <w:commentReference w:id="5"/>
      </w:r>
      <w:r>
        <w:t xml:space="preserve"> </w:t>
      </w:r>
    </w:p>
    <w:p w14:paraId="5EB68775" w14:textId="15B51152" w:rsidR="002E6D44" w:rsidRDefault="002E6D44" w:rsidP="002E6D44">
      <w:pPr>
        <w:spacing w:line="360" w:lineRule="auto"/>
      </w:pPr>
      <w:r w:rsidRPr="002E6D44">
        <w:rPr>
          <w:u w:val="single"/>
        </w:rPr>
        <w:t>2013</w:t>
      </w:r>
      <w:r>
        <w:t xml:space="preserve"> – </w:t>
      </w:r>
      <w:r w:rsidRPr="002E6D44">
        <w:t>Of the 1</w:t>
      </w:r>
      <w:r>
        <w:t>149</w:t>
      </w:r>
      <w:r w:rsidRPr="002E6D44">
        <w:t xml:space="preserve"> tissue samples collected from HOR salmon outplanted above Detroit Dam</w:t>
      </w:r>
      <w:r w:rsidR="00500C48">
        <w:t xml:space="preserve"> in 2013</w:t>
      </w:r>
      <w:r w:rsidRPr="002E6D44">
        <w:t xml:space="preserve">, and </w:t>
      </w:r>
      <w:r w:rsidR="00500C48">
        <w:t>16</w:t>
      </w:r>
      <w:r w:rsidRPr="002E6D44">
        <w:t xml:space="preserve"> failed to genotype at greater than 7 microsatellite loci </w:t>
      </w:r>
      <w:r w:rsidR="00500C48">
        <w:t>or did not have sex information</w:t>
      </w:r>
      <w:r w:rsidRPr="002E6D44">
        <w:t>. Comparing the multi-locus genotypes among all outplants sampled during 201</w:t>
      </w:r>
      <w:r w:rsidR="00500C48">
        <w:t>5</w:t>
      </w:r>
      <w:r w:rsidRPr="002E6D44">
        <w:t xml:space="preserve"> revealed 9 duplicate genotypes, which were subsequently removed from the analysis. The remaining 1</w:t>
      </w:r>
      <w:r w:rsidR="00500C48">
        <w:t>125</w:t>
      </w:r>
      <w:r w:rsidRPr="002E6D44">
        <w:t xml:space="preserve"> outplants were then used in parentage analysis as candidate parents.</w:t>
      </w:r>
    </w:p>
    <w:p w14:paraId="545664D7" w14:textId="368DDC5A" w:rsidR="002E6D44" w:rsidRDefault="002E6D44" w:rsidP="002E6D44"/>
    <w:p w14:paraId="7B4B2A1B" w14:textId="4DEA5466" w:rsidR="002E6D44" w:rsidRDefault="002E6D44" w:rsidP="00500C48">
      <w:pPr>
        <w:spacing w:line="360" w:lineRule="auto"/>
      </w:pPr>
      <w:r>
        <w:rPr>
          <w:u w:val="single"/>
        </w:rPr>
        <w:t>2014</w:t>
      </w:r>
      <w:r>
        <w:t xml:space="preserve"> - </w:t>
      </w:r>
      <w:r w:rsidR="00500C48" w:rsidRPr="002E6D44">
        <w:t xml:space="preserve">Of the </w:t>
      </w:r>
      <w:r w:rsidR="00500C48">
        <w:t>892</w:t>
      </w:r>
      <w:r w:rsidR="00500C48" w:rsidRPr="002E6D44">
        <w:t xml:space="preserve"> tissue samples collected from HOR salmon outplanted above Detroit Dam</w:t>
      </w:r>
      <w:r w:rsidR="00500C48">
        <w:t xml:space="preserve"> in 2014</w:t>
      </w:r>
      <w:r w:rsidR="00500C48" w:rsidRPr="002E6D44">
        <w:t xml:space="preserve">, and </w:t>
      </w:r>
      <w:r w:rsidR="00500C48">
        <w:t xml:space="preserve">7 </w:t>
      </w:r>
      <w:r w:rsidR="00500C48" w:rsidRPr="002E6D44">
        <w:t xml:space="preserve">failed to genotype at greater than 7 microsatellite loci </w:t>
      </w:r>
      <w:r w:rsidR="0029795A">
        <w:t>or did not have sex information</w:t>
      </w:r>
      <w:r w:rsidR="00500C48" w:rsidRPr="002E6D44">
        <w:t>. Comparing the multi-locus genotypes among all outplants sampled during 201</w:t>
      </w:r>
      <w:r w:rsidR="00500C48">
        <w:t>4</w:t>
      </w:r>
      <w:r w:rsidR="00500C48" w:rsidRPr="002E6D44">
        <w:t xml:space="preserve"> revealed </w:t>
      </w:r>
      <w:r w:rsidR="00500C48">
        <w:t>24</w:t>
      </w:r>
      <w:r w:rsidR="00500C48" w:rsidRPr="002E6D44">
        <w:t xml:space="preserve"> duplicate genotypes, which were subsequently removed from the analysis. The remaining </w:t>
      </w:r>
      <w:r w:rsidR="00500C48">
        <w:t>861</w:t>
      </w:r>
      <w:r w:rsidR="00500C48" w:rsidRPr="002E6D44">
        <w:t xml:space="preserve"> outplants were then used in parentage analysis as candidate parents.</w:t>
      </w:r>
    </w:p>
    <w:p w14:paraId="0E2B764E" w14:textId="77777777" w:rsidR="00500C48" w:rsidRDefault="00500C48" w:rsidP="002E6D44"/>
    <w:p w14:paraId="22BA0263" w14:textId="7C92B86B" w:rsidR="005D05EE" w:rsidRDefault="002E6D44" w:rsidP="005D05EE">
      <w:pPr>
        <w:spacing w:line="360" w:lineRule="auto"/>
      </w:pPr>
      <w:r w:rsidRPr="002E6D44">
        <w:rPr>
          <w:u w:val="single"/>
        </w:rPr>
        <w:t>2015</w:t>
      </w:r>
      <w:r>
        <w:t xml:space="preserve"> - </w:t>
      </w:r>
      <w:r w:rsidR="005D05EE" w:rsidRPr="002E6D44">
        <w:t xml:space="preserve">Of the </w:t>
      </w:r>
      <w:r w:rsidR="005D05EE">
        <w:t>1062</w:t>
      </w:r>
      <w:r w:rsidR="005D05EE" w:rsidRPr="002E6D44">
        <w:t xml:space="preserve"> tissue samples collected from HOR salmon outplanted above Detroit Dam</w:t>
      </w:r>
      <w:r w:rsidR="005D05EE">
        <w:t xml:space="preserve"> in 2015</w:t>
      </w:r>
      <w:r w:rsidR="005D05EE" w:rsidRPr="002E6D44">
        <w:t xml:space="preserve">, and </w:t>
      </w:r>
      <w:r w:rsidR="005D05EE">
        <w:t xml:space="preserve">11 </w:t>
      </w:r>
      <w:r w:rsidR="005D05EE" w:rsidRPr="002E6D44">
        <w:t xml:space="preserve">failed to genotype at greater than 7 microsatellite loci </w:t>
      </w:r>
      <w:r w:rsidR="0029795A">
        <w:t>or did not have sex information</w:t>
      </w:r>
      <w:r w:rsidR="005D05EE" w:rsidRPr="002E6D44">
        <w:t>. Comparing the multi-locus genotypes among all outplants sampled during 201</w:t>
      </w:r>
      <w:r w:rsidR="00847FDE">
        <w:t>5</w:t>
      </w:r>
      <w:r w:rsidR="005D05EE" w:rsidRPr="002E6D44">
        <w:t xml:space="preserve"> revealed </w:t>
      </w:r>
      <w:r w:rsidR="005D05EE">
        <w:t>9</w:t>
      </w:r>
      <w:r w:rsidR="005D05EE" w:rsidRPr="002E6D44">
        <w:t xml:space="preserve"> duplicate genotypes, which were subsequently removed from the analysis. The remaining </w:t>
      </w:r>
      <w:r w:rsidR="005D05EE">
        <w:t>1042</w:t>
      </w:r>
      <w:r w:rsidR="005D05EE" w:rsidRPr="002E6D44">
        <w:t xml:space="preserve"> outplants were then used in parentage analysis as candidate parents.</w:t>
      </w:r>
    </w:p>
    <w:p w14:paraId="17971716" w14:textId="77777777" w:rsidR="002E6D44" w:rsidRPr="002E6D44" w:rsidRDefault="002E6D44" w:rsidP="002E6D44"/>
    <w:p w14:paraId="737786B6" w14:textId="70B7B703" w:rsidR="00F57786" w:rsidRDefault="00EA388D" w:rsidP="00FD331F">
      <w:pPr>
        <w:spacing w:line="360" w:lineRule="auto"/>
        <w:ind w:left="-5" w:right="53"/>
      </w:pPr>
      <w:r w:rsidRPr="00EA388D">
        <w:rPr>
          <w:u w:val="single"/>
        </w:rPr>
        <w:t>2016</w:t>
      </w:r>
      <w:r>
        <w:t xml:space="preserve"> - </w:t>
      </w:r>
      <w:r w:rsidR="00656A5C" w:rsidRPr="002B2466">
        <w:t xml:space="preserve">Of the </w:t>
      </w:r>
      <w:r w:rsidR="002B2466" w:rsidRPr="002B2466">
        <w:t>579</w:t>
      </w:r>
      <w:r w:rsidR="00656A5C" w:rsidRPr="002B2466">
        <w:t xml:space="preserve"> NOR tissue samples collected during 201</w:t>
      </w:r>
      <w:r w:rsidR="002B2466" w:rsidRPr="002B2466">
        <w:t>6</w:t>
      </w:r>
      <w:r w:rsidR="00656A5C" w:rsidRPr="002B2466">
        <w:t xml:space="preserve">, </w:t>
      </w:r>
      <w:r w:rsidR="002B2466" w:rsidRPr="002B2466">
        <w:t>one</w:t>
      </w:r>
      <w:r w:rsidR="00656A5C" w:rsidRPr="002B2466">
        <w:t xml:space="preserve"> batch</w:t>
      </w:r>
      <w:r w:rsidR="00CB361E" w:rsidRPr="002B2466">
        <w:t>-</w:t>
      </w:r>
      <w:r w:rsidR="00656A5C" w:rsidRPr="002B2466">
        <w:t>collected sa</w:t>
      </w:r>
      <w:r w:rsidR="00F57786">
        <w:t>mple</w:t>
      </w:r>
      <w:r w:rsidR="00656A5C" w:rsidRPr="002B2466">
        <w:t xml:space="preserve"> </w:t>
      </w:r>
      <w:r w:rsidR="002B2466" w:rsidRPr="002B2466">
        <w:t>failed to genotype</w:t>
      </w:r>
      <w:r w:rsidR="00656A5C" w:rsidRPr="002B2466">
        <w:t xml:space="preserve"> and </w:t>
      </w:r>
      <w:r w:rsidR="002B2466" w:rsidRPr="002B2466">
        <w:t xml:space="preserve">DNA was severely degraded </w:t>
      </w:r>
      <w:r w:rsidR="00656A5C" w:rsidRPr="002B2466">
        <w:t xml:space="preserve">for </w:t>
      </w:r>
      <w:r w:rsidR="002B2466" w:rsidRPr="002B2466">
        <w:t>18</w:t>
      </w:r>
      <w:r w:rsidR="00656A5C" w:rsidRPr="002B2466">
        <w:t xml:space="preserve"> carcass samples (due to decomposition); these samples were removed from the analysis. Comparing the multi-locus genotypes among all adult returns and carcass samples collected during 201</w:t>
      </w:r>
      <w:r w:rsidR="002B2466" w:rsidRPr="002B2466">
        <w:t>6</w:t>
      </w:r>
      <w:r w:rsidR="00656A5C" w:rsidRPr="002B2466">
        <w:t xml:space="preserve"> revealed </w:t>
      </w:r>
      <w:r w:rsidR="002B2466" w:rsidRPr="002B2466">
        <w:t>21</w:t>
      </w:r>
      <w:r w:rsidR="00656A5C" w:rsidRPr="002B2466">
        <w:t xml:space="preserve"> duplicate genotypes, which were subsequently removed from the analysis (Table 1). The remaining </w:t>
      </w:r>
      <w:r w:rsidR="002B2466" w:rsidRPr="002B2466">
        <w:t>539</w:t>
      </w:r>
      <w:r w:rsidR="00656A5C" w:rsidRPr="002B2466">
        <w:t xml:space="preserve"> NOR samples were then used in parentage analysis as putative adult progeny.</w:t>
      </w:r>
    </w:p>
    <w:p w14:paraId="52F4EF31" w14:textId="77777777" w:rsidR="00847FDE" w:rsidRDefault="00847FDE" w:rsidP="00FD331F">
      <w:pPr>
        <w:spacing w:line="360" w:lineRule="auto"/>
        <w:ind w:left="-5" w:right="53"/>
      </w:pPr>
    </w:p>
    <w:p w14:paraId="4CD16325" w14:textId="255A64A8" w:rsidR="00847FDE" w:rsidRDefault="00847FDE" w:rsidP="00FD331F">
      <w:pPr>
        <w:spacing w:line="360" w:lineRule="auto"/>
        <w:ind w:left="-5" w:right="53"/>
      </w:pPr>
      <w:r w:rsidRPr="002E6D44">
        <w:lastRenderedPageBreak/>
        <w:t xml:space="preserve">Of the </w:t>
      </w:r>
      <w:r w:rsidR="001925FC">
        <w:t>1378</w:t>
      </w:r>
      <w:r>
        <w:t xml:space="preserve"> </w:t>
      </w:r>
      <w:r w:rsidRPr="002E6D44">
        <w:t>tissue samples collected from HOR salmon outplanted above Detroit Dam</w:t>
      </w:r>
      <w:r>
        <w:t xml:space="preserve"> in 2016</w:t>
      </w:r>
      <w:r w:rsidRPr="002E6D44">
        <w:t xml:space="preserve">, </w:t>
      </w:r>
      <w:r w:rsidR="001925FC">
        <w:t>two</w:t>
      </w:r>
      <w:r>
        <w:t xml:space="preserve"> </w:t>
      </w:r>
      <w:r w:rsidRPr="002E6D44">
        <w:t xml:space="preserve">failed to genotype at greater than </w:t>
      </w:r>
      <w:r>
        <w:t>x</w:t>
      </w:r>
      <w:r w:rsidRPr="002E6D44">
        <w:t xml:space="preserve"> microsatellite loci </w:t>
      </w:r>
      <w:r w:rsidR="0029795A">
        <w:t>or did not have sex information</w:t>
      </w:r>
      <w:r w:rsidRPr="002E6D44">
        <w:t>. Comparing the multi-locus genotypes among all outplants sampled during 201</w:t>
      </w:r>
      <w:r>
        <w:t>6</w:t>
      </w:r>
      <w:r w:rsidRPr="002E6D44">
        <w:t xml:space="preserve"> revealed </w:t>
      </w:r>
      <w:r w:rsidR="001925FC">
        <w:t>66</w:t>
      </w:r>
      <w:r w:rsidRPr="002E6D44">
        <w:t xml:space="preserve"> duplicate genotypes, which were subsequently removed from the analysis. The remaining </w:t>
      </w:r>
      <w:r>
        <w:t>1</w:t>
      </w:r>
      <w:r w:rsidR="001925FC">
        <w:t>310</w:t>
      </w:r>
      <w:r w:rsidRPr="002E6D44">
        <w:t xml:space="preserve"> outplants were then used in parentage analysis as candidate parents</w:t>
      </w:r>
      <w:r w:rsidR="001925FC">
        <w:t>.</w:t>
      </w:r>
    </w:p>
    <w:p w14:paraId="3F603B36" w14:textId="77777777" w:rsidR="00F57786" w:rsidRDefault="00F57786" w:rsidP="00FD331F">
      <w:pPr>
        <w:spacing w:line="360" w:lineRule="auto"/>
        <w:ind w:left="-5" w:right="53"/>
      </w:pPr>
    </w:p>
    <w:p w14:paraId="086E3CA1" w14:textId="6B1E7025" w:rsidR="00F57786" w:rsidRDefault="00EA388D" w:rsidP="00FD331F">
      <w:pPr>
        <w:spacing w:line="360" w:lineRule="auto"/>
        <w:ind w:left="-5" w:right="53"/>
      </w:pPr>
      <w:r w:rsidRPr="00EA388D">
        <w:rPr>
          <w:u w:val="single"/>
        </w:rPr>
        <w:t>2017</w:t>
      </w:r>
      <w:r>
        <w:t xml:space="preserve"> - </w:t>
      </w:r>
      <w:r w:rsidR="00F57786" w:rsidRPr="002B2466">
        <w:t xml:space="preserve">Of the </w:t>
      </w:r>
      <w:r w:rsidR="00F57786">
        <w:t>544</w:t>
      </w:r>
      <w:r w:rsidR="00F57786" w:rsidRPr="002B2466">
        <w:t xml:space="preserve"> NOR tissue samples collected during 201</w:t>
      </w:r>
      <w:r w:rsidR="00F57786">
        <w:t>7</w:t>
      </w:r>
      <w:r w:rsidR="00F57786" w:rsidRPr="002B2466">
        <w:t xml:space="preserve">, one batch-collected sample failed to genotype and DNA was severely degraded for </w:t>
      </w:r>
      <w:r w:rsidR="001D318D">
        <w:t xml:space="preserve">seven </w:t>
      </w:r>
      <w:r w:rsidR="00F57786" w:rsidRPr="002B2466">
        <w:t>carcass samples (due to decomposition); these samples were removed from the analysis. Comparing the multi-locus genotypes among all adult returns and carcass samples collected during 201</w:t>
      </w:r>
      <w:r w:rsidR="00F57786">
        <w:t>7</w:t>
      </w:r>
      <w:r w:rsidR="00F57786" w:rsidRPr="002B2466">
        <w:t xml:space="preserve"> revealed </w:t>
      </w:r>
      <w:r w:rsidR="00F57786">
        <w:t>17</w:t>
      </w:r>
      <w:r w:rsidR="00F57786" w:rsidRPr="002B2466">
        <w:t xml:space="preserve"> duplicate genotypes, which were subsequently removed from the analysis (Table 1). The remaining </w:t>
      </w:r>
      <w:r w:rsidR="00F57786">
        <w:t>519</w:t>
      </w:r>
      <w:r w:rsidR="00F57786" w:rsidRPr="002B2466">
        <w:t xml:space="preserve"> NOR samples were then used in parentage analysis as putative adult progeny. </w:t>
      </w:r>
      <w:r w:rsidR="00F06ECD">
        <w:t xml:space="preserve"> </w:t>
      </w:r>
    </w:p>
    <w:p w14:paraId="2A0359BE" w14:textId="77777777" w:rsidR="002511CE" w:rsidRDefault="002511CE" w:rsidP="00FD331F">
      <w:pPr>
        <w:spacing w:line="360" w:lineRule="auto"/>
        <w:ind w:left="-5" w:right="53"/>
      </w:pPr>
    </w:p>
    <w:p w14:paraId="78154911" w14:textId="3D749005" w:rsidR="00B75F8D" w:rsidRPr="00B75F8D" w:rsidRDefault="00B75F8D" w:rsidP="00FD331F">
      <w:pPr>
        <w:spacing w:line="360" w:lineRule="auto"/>
        <w:ind w:left="-5" w:right="53"/>
      </w:pPr>
      <w:r>
        <w:t xml:space="preserve">Of the 1674 tissue samples collected from HOR salmon outplanted above Detroit Dam, one failed to genotype at greater than 7 microsatellite loci </w:t>
      </w:r>
      <w:r w:rsidR="0029795A">
        <w:t>or did not have sex information.</w:t>
      </w:r>
      <w:r>
        <w:t xml:space="preserve"> </w:t>
      </w:r>
      <w:r w:rsidRPr="002B2466">
        <w:t xml:space="preserve">Comparing the multi-locus genotypes among all </w:t>
      </w:r>
      <w:r>
        <w:t>outplants</w:t>
      </w:r>
      <w:r w:rsidRPr="002B2466">
        <w:t xml:space="preserve"> </w:t>
      </w:r>
      <w:r>
        <w:t>sampled</w:t>
      </w:r>
      <w:r w:rsidRPr="002B2466">
        <w:t xml:space="preserve"> during 201</w:t>
      </w:r>
      <w:r>
        <w:t>7</w:t>
      </w:r>
      <w:r w:rsidRPr="002B2466">
        <w:t xml:space="preserve"> revealed </w:t>
      </w:r>
      <w:r>
        <w:t>69</w:t>
      </w:r>
      <w:r w:rsidRPr="002B2466">
        <w:t xml:space="preserve"> duplicate genotypes, which were subsequently removed from the analysis</w:t>
      </w:r>
      <w:r>
        <w:t xml:space="preserve">. The remaining 1604 outplants </w:t>
      </w:r>
      <w:r w:rsidR="00646D52">
        <w:t>were then used in parentage analysis as candidate parents.</w:t>
      </w:r>
    </w:p>
    <w:p w14:paraId="33B4F470" w14:textId="77777777" w:rsidR="00E318D6" w:rsidRPr="00926F31" w:rsidRDefault="00E318D6" w:rsidP="00FD331F">
      <w:pPr>
        <w:spacing w:line="360" w:lineRule="auto"/>
        <w:ind w:left="-5" w:right="53"/>
        <w:rPr>
          <w:highlight w:val="yellow"/>
        </w:rPr>
      </w:pPr>
    </w:p>
    <w:p w14:paraId="7FF7BAE9" w14:textId="29419D26" w:rsidR="00E318D6" w:rsidRDefault="00EA388D" w:rsidP="00FD331F">
      <w:pPr>
        <w:spacing w:line="360" w:lineRule="auto"/>
        <w:ind w:left="-5" w:right="53"/>
      </w:pPr>
      <w:r w:rsidRPr="00EA388D">
        <w:rPr>
          <w:u w:val="single"/>
        </w:rPr>
        <w:t>201</w:t>
      </w:r>
      <w:r>
        <w:rPr>
          <w:u w:val="single"/>
        </w:rPr>
        <w:t>8</w:t>
      </w:r>
      <w:r>
        <w:t xml:space="preserve"> - </w:t>
      </w:r>
      <w:r w:rsidR="00E318D6" w:rsidRPr="002B2466">
        <w:t xml:space="preserve">Of the </w:t>
      </w:r>
      <w:r w:rsidR="00E318D6">
        <w:t>266</w:t>
      </w:r>
      <w:r w:rsidR="00E318D6" w:rsidRPr="002B2466">
        <w:t xml:space="preserve"> NOR tissue samples collected during 201</w:t>
      </w:r>
      <w:r w:rsidR="00E318D6">
        <w:t>8</w:t>
      </w:r>
      <w:r w:rsidR="00E318D6" w:rsidRPr="002B2466">
        <w:t xml:space="preserve">, DNA was severely degraded for </w:t>
      </w:r>
      <w:r w:rsidR="00493DDC">
        <w:t>four</w:t>
      </w:r>
      <w:r w:rsidR="00E318D6" w:rsidRPr="002B2466">
        <w:t xml:space="preserve"> carcass samples (due to decomposition); these samples were removed from the analysis. Comparing the multi-locus genotypes among all adult returns and carcass samples collected during 201</w:t>
      </w:r>
      <w:r w:rsidR="00C556F4">
        <w:t>8</w:t>
      </w:r>
      <w:r w:rsidR="00E318D6" w:rsidRPr="002B2466">
        <w:t xml:space="preserve"> revealed </w:t>
      </w:r>
      <w:r w:rsidR="00E318D6">
        <w:t>11</w:t>
      </w:r>
      <w:r w:rsidR="00E318D6" w:rsidRPr="002B2466">
        <w:t xml:space="preserve"> duplicate genotypes, which were subsequently removed from the analysis (Table 1). The remaining </w:t>
      </w:r>
      <w:r w:rsidR="00E318D6">
        <w:t>251</w:t>
      </w:r>
      <w:r w:rsidR="00E318D6" w:rsidRPr="002B2466">
        <w:t xml:space="preserve"> NOR samples were then used in parentage analysis as putative adult progeny.</w:t>
      </w:r>
    </w:p>
    <w:p w14:paraId="5DCA810B" w14:textId="77777777" w:rsidR="00E318D6" w:rsidRDefault="00E318D6" w:rsidP="00FD331F">
      <w:pPr>
        <w:spacing w:line="360" w:lineRule="auto"/>
        <w:ind w:left="-5" w:right="53"/>
      </w:pPr>
    </w:p>
    <w:p w14:paraId="3CC55B56" w14:textId="39ABC9B7" w:rsidR="00E318D6" w:rsidRDefault="00EA388D" w:rsidP="00FD331F">
      <w:pPr>
        <w:spacing w:line="360" w:lineRule="auto"/>
        <w:ind w:left="-5" w:right="53"/>
      </w:pPr>
      <w:r w:rsidRPr="00EA388D">
        <w:rPr>
          <w:u w:val="single"/>
        </w:rPr>
        <w:t>201</w:t>
      </w:r>
      <w:r>
        <w:rPr>
          <w:u w:val="single"/>
        </w:rPr>
        <w:t>9</w:t>
      </w:r>
      <w:r>
        <w:t xml:space="preserve"> - </w:t>
      </w:r>
      <w:r w:rsidR="00E318D6" w:rsidRPr="002B2466">
        <w:t xml:space="preserve">Of the </w:t>
      </w:r>
      <w:r w:rsidR="00C556F4">
        <w:t>905</w:t>
      </w:r>
      <w:r w:rsidR="00E318D6" w:rsidRPr="002B2466">
        <w:t xml:space="preserve"> NOR tissue samples collected during 201</w:t>
      </w:r>
      <w:r w:rsidR="00C556F4">
        <w:t>9</w:t>
      </w:r>
      <w:r w:rsidR="00E318D6" w:rsidRPr="002B2466">
        <w:t xml:space="preserve">, </w:t>
      </w:r>
      <w:r w:rsidR="00C556F4">
        <w:t>six</w:t>
      </w:r>
      <w:r w:rsidR="00E318D6" w:rsidRPr="002B2466">
        <w:t xml:space="preserve"> batch-collected sample</w:t>
      </w:r>
      <w:r w:rsidR="00C556F4">
        <w:t>s</w:t>
      </w:r>
      <w:r w:rsidR="00E318D6" w:rsidRPr="002B2466">
        <w:t xml:space="preserve"> failed to genotype and DNA was severely degraded for </w:t>
      </w:r>
      <w:r w:rsidR="00C556F4">
        <w:t>30</w:t>
      </w:r>
      <w:r w:rsidR="00E318D6" w:rsidRPr="002B2466">
        <w:t xml:space="preserve"> carcass samples (due to decomposition); these samples were removed from the analysis. Comparing the multi-locus genotypes among all adult returns and carcass samples collected during 201</w:t>
      </w:r>
      <w:r w:rsidR="00C556F4">
        <w:t>9</w:t>
      </w:r>
      <w:r w:rsidR="00E318D6" w:rsidRPr="002B2466">
        <w:t xml:space="preserve"> revealed </w:t>
      </w:r>
      <w:r w:rsidR="00C556F4">
        <w:t>50</w:t>
      </w:r>
      <w:r w:rsidR="00E318D6" w:rsidRPr="002B2466">
        <w:t xml:space="preserve"> duplicate genotypes, which </w:t>
      </w:r>
      <w:r w:rsidR="00E318D6" w:rsidRPr="002B2466">
        <w:lastRenderedPageBreak/>
        <w:t xml:space="preserve">were subsequently removed from the analysis (Table 1). The remaining </w:t>
      </w:r>
      <w:r w:rsidR="00C556F4">
        <w:t>819</w:t>
      </w:r>
      <w:r w:rsidR="00E318D6" w:rsidRPr="002B2466">
        <w:t xml:space="preserve"> NOR samples were then used in parentage analysis as putative adult progeny. </w:t>
      </w:r>
    </w:p>
    <w:p w14:paraId="249B530A" w14:textId="3DCD78E9" w:rsidR="00EA388D" w:rsidRDefault="00EA388D" w:rsidP="00FD331F">
      <w:pPr>
        <w:spacing w:line="360" w:lineRule="auto"/>
        <w:ind w:left="-5" w:right="53"/>
        <w:rPr>
          <w:highlight w:val="yellow"/>
        </w:rPr>
      </w:pPr>
    </w:p>
    <w:p w14:paraId="495208B6" w14:textId="18230956" w:rsidR="00646D52" w:rsidRDefault="00EA388D" w:rsidP="00FD331F">
      <w:pPr>
        <w:spacing w:line="360" w:lineRule="auto"/>
        <w:ind w:left="-5" w:right="53"/>
      </w:pPr>
      <w:r w:rsidRPr="00BC1A23">
        <w:rPr>
          <w:u w:val="single"/>
        </w:rPr>
        <w:t>2020</w:t>
      </w:r>
      <w:r w:rsidRPr="00BC1A23">
        <w:t xml:space="preserve"> -</w:t>
      </w:r>
      <w:r w:rsidR="00646D52" w:rsidRPr="00BC1A23">
        <w:t xml:space="preserve"> Of</w:t>
      </w:r>
      <w:r w:rsidR="00646D52" w:rsidRPr="002B2466">
        <w:t xml:space="preserve"> the </w:t>
      </w:r>
      <w:r w:rsidR="00646D52">
        <w:t>1622</w:t>
      </w:r>
      <w:r w:rsidR="00646D52" w:rsidRPr="002B2466">
        <w:t xml:space="preserve"> NOR tissue samples collected during 20</w:t>
      </w:r>
      <w:r w:rsidR="00646D52">
        <w:t>20</w:t>
      </w:r>
      <w:r w:rsidR="00646D52" w:rsidRPr="002B2466">
        <w:t xml:space="preserve">, </w:t>
      </w:r>
      <w:r w:rsidR="00646D52">
        <w:t>all were successfully genotyped at greater than 7 microsatellite loci</w:t>
      </w:r>
      <w:r w:rsidR="00646D52" w:rsidRPr="002B2466">
        <w:t xml:space="preserve">. </w:t>
      </w:r>
      <w:r w:rsidR="00646D52">
        <w:t xml:space="preserve">One had neither genotypic nor phenotypic sex information and was excluded. </w:t>
      </w:r>
      <w:r w:rsidR="00646D52" w:rsidRPr="002B2466">
        <w:t>Comparing the multi-locus genotypes among all adult returns and carcass samples collected during 20</w:t>
      </w:r>
      <w:r w:rsidR="00646D52">
        <w:t>20</w:t>
      </w:r>
      <w:r w:rsidR="00646D52" w:rsidRPr="002B2466">
        <w:t xml:space="preserve"> revealed </w:t>
      </w:r>
      <w:r w:rsidR="00646D52">
        <w:t>28</w:t>
      </w:r>
      <w:r w:rsidR="00646D52" w:rsidRPr="002B2466">
        <w:t xml:space="preserve"> duplicate genotypes, which were subsequently removed from the analysis (Table 1). The remaining </w:t>
      </w:r>
      <w:r w:rsidR="00646D52">
        <w:t>1593</w:t>
      </w:r>
      <w:r w:rsidR="00646D52" w:rsidRPr="002B2466">
        <w:t xml:space="preserve"> NOR samples were then used in parentage analysis as putative adult progeny. </w:t>
      </w:r>
    </w:p>
    <w:p w14:paraId="403FB058" w14:textId="315F947F" w:rsidR="00A91DE2" w:rsidRPr="00A457BF" w:rsidRDefault="00A91DE2"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2B67930B"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w:t>
      </w:r>
      <w:r w:rsidR="00641E50">
        <w:t>4</w:t>
      </w:r>
      <w:r w:rsidR="00656A5C" w:rsidRPr="00A457BF">
        <w:t xml:space="preserve">).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w:t>
      </w:r>
      <w:r w:rsidR="00641E50">
        <w:t>4</w:t>
      </w:r>
      <w:r w:rsidR="00656A5C" w:rsidRPr="0086357D">
        <w:t xml:space="preserve">).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(i.e.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number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age-3</w:t>
      </w:r>
      <w:r w:rsidRPr="000F03C1">
        <w:t xml:space="preserve">.  </w:t>
      </w:r>
    </w:p>
    <w:p w14:paraId="45F70B25" w14:textId="360B89A0" w:rsidR="003A79CB" w:rsidRDefault="003A79CB" w:rsidP="00FD331F">
      <w:pPr>
        <w:spacing w:line="360" w:lineRule="auto"/>
        <w:ind w:left="-5" w:right="53"/>
      </w:pPr>
    </w:p>
    <w:p w14:paraId="72B7EE8A" w14:textId="3BC5F23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w:t>
      </w:r>
      <w:r w:rsidR="00641E50">
        <w:t>4</w:t>
      </w:r>
      <w:r w:rsidR="003A79CB" w:rsidRPr="00A457BF">
        <w:t xml:space="preserve">). Among the </w:t>
      </w:r>
      <w:r w:rsidR="005A0796">
        <w:t>343</w:t>
      </w:r>
      <w:r w:rsidR="003A79CB" w:rsidRPr="00A457BF">
        <w:t xml:space="preserve"> assigned 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r w:rsidR="009262F3">
        <w:t>3</w:t>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assigning to NOR salmon reintroduced </w:t>
      </w:r>
      <w:r w:rsidR="003008F9">
        <w:t>below Big Cliff</w:t>
      </w:r>
      <w:r w:rsidR="003A79CB" w:rsidRPr="0086357D">
        <w:t xml:space="preserve"> Dam in 2013</w:t>
      </w:r>
      <w:r w:rsidR="003A79CB">
        <w:t xml:space="preserve"> and 2014</w:t>
      </w:r>
      <w:r w:rsidR="009262F3">
        <w:t xml:space="preserve">, and &lt; 1% (1 / </w:t>
      </w:r>
      <w:r w:rsidR="009262F3">
        <w:lastRenderedPageBreak/>
        <w:t>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w:t>
      </w:r>
      <w:r w:rsidR="00641E50">
        <w:t>4</w:t>
      </w:r>
      <w:r w:rsidR="003A79CB" w:rsidRPr="0086357D">
        <w:t xml:space="preserve">).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0776A578" w:rsidR="003A79CB" w:rsidRPr="000F03C1" w:rsidRDefault="003A79CB" w:rsidP="00FD331F">
      <w:pPr>
        <w:spacing w:line="360" w:lineRule="auto"/>
        <w:ind w:left="-5" w:right="53"/>
      </w:pPr>
      <w:r w:rsidRPr="000F03C1">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(i.e.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xml:space="preserve">%; Table </w:t>
      </w:r>
      <w:r w:rsidR="00641E50">
        <w:t>4</w:t>
      </w:r>
      <w:r w:rsidRPr="00C5513F">
        <w:t>).</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152CE16D"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w:t>
      </w:r>
      <w:r w:rsidR="00641E50">
        <w:t>4</w:t>
      </w:r>
      <w:r w:rsidR="005E4423" w:rsidRPr="00A457BF">
        <w:t xml:space="preserve">).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above Detroit Dam in 2015,</w:t>
      </w:r>
      <w:r w:rsidR="00EE4A9F" w:rsidRPr="00EE4A9F">
        <w:t xml:space="preserve"> </w:t>
      </w:r>
      <w:r w:rsidR="00EE4A9F">
        <w:t>33</w:t>
      </w:r>
      <w:r w:rsidR="00EE4A9F" w:rsidRPr="00FD7D14">
        <w:t>% (</w:t>
      </w:r>
      <w:r w:rsidR="00EE4A9F">
        <w:t>59</w:t>
      </w:r>
      <w:r w:rsidR="00EE4A9F" w:rsidRPr="00FD7D14">
        <w:t xml:space="preserve"> / </w:t>
      </w:r>
      <w:r w:rsidR="00EE4A9F">
        <w:t>180</w:t>
      </w:r>
      <w:r w:rsidR="00EE4A9F" w:rsidRPr="00FD7D14">
        <w:t xml:space="preserve">) </w:t>
      </w:r>
      <w:r w:rsidR="00EE4A9F" w:rsidRPr="00830597">
        <w:t xml:space="preserve">assigning to NOR salmon reintroduced </w:t>
      </w:r>
      <w:r w:rsidR="00EE4A9F">
        <w:t>below Big Cliff Dam, and</w:t>
      </w:r>
      <w:r w:rsidR="00FD7D14">
        <w:t xml:space="preserve"> </w:t>
      </w:r>
      <w:r w:rsidR="00E811C0">
        <w:t>&lt; 1% (1 / 180)</w:t>
      </w:r>
      <w:r w:rsidR="005E4423" w:rsidRPr="00830597">
        <w:t xml:space="preserve"> assigning to salmon carcasses sampled below Big Cliff Dam (Table 3).</w:t>
      </w:r>
    </w:p>
    <w:p w14:paraId="7C133E16" w14:textId="77777777" w:rsidR="005E4423" w:rsidRDefault="005E4423" w:rsidP="00FD331F">
      <w:pPr>
        <w:spacing w:line="360" w:lineRule="auto"/>
        <w:ind w:right="53"/>
      </w:pPr>
    </w:p>
    <w:p w14:paraId="443B6915" w14:textId="65D5925D"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(i.e.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w:t>
      </w:r>
      <w:r w:rsidR="00641E50">
        <w:t>4</w:t>
      </w:r>
      <w:r w:rsidRPr="003D1C44">
        <w:t xml:space="preserve">). </w:t>
      </w:r>
    </w:p>
    <w:p w14:paraId="3703F0F7" w14:textId="3AE671E1" w:rsidR="005B341A" w:rsidRDefault="005B341A" w:rsidP="00FD331F">
      <w:pPr>
        <w:spacing w:after="115" w:line="360" w:lineRule="auto"/>
      </w:pPr>
    </w:p>
    <w:p w14:paraId="4DC179C5" w14:textId="4EC87483"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w:t>
      </w:r>
      <w:r w:rsidR="00641E50">
        <w:t>4</w:t>
      </w:r>
      <w:r w:rsidR="009F0D47" w:rsidRPr="00A457BF">
        <w:t xml:space="preserve">).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above Detroit Dam in 2015, ,</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salmon reintroduced </w:t>
      </w:r>
      <w:r w:rsidR="00C63E3D">
        <w:t xml:space="preserve">(NOR) </w:t>
      </w:r>
      <w:r w:rsidR="00541B57">
        <w:t xml:space="preserve">above Detroit Dam and a carcass recovered above Detroit Dam in 2015, </w:t>
      </w:r>
      <w:r w:rsidR="00244C5C">
        <w:t xml:space="preserve"> </w:t>
      </w:r>
      <w:r w:rsidR="009F0D47" w:rsidRPr="00830597">
        <w:t xml:space="preserve">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r w:rsidR="00EE4A9F">
        <w:t>, &lt; 1% (1 / 665)</w:t>
      </w:r>
      <w:r w:rsidR="00EE4A9F" w:rsidRPr="00830597">
        <w:t xml:space="preserve"> assigning </w:t>
      </w:r>
      <w:r w:rsidR="00EE4A9F">
        <w:t xml:space="preserve">to a parent pair of salmon reintroduced (NOR) below Big Cliff Dam and a carcass </w:t>
      </w:r>
      <w:r w:rsidR="00EE4A9F">
        <w:lastRenderedPageBreak/>
        <w:t xml:space="preserve">recovered below Big Cliff Dam in 2015, and </w:t>
      </w:r>
      <w:r w:rsidR="008147FD">
        <w:t xml:space="preserve"> </w:t>
      </w:r>
      <w:r w:rsidR="00EE4A9F">
        <w:t>&lt; 1% (4 / 665)</w:t>
      </w:r>
      <w:r w:rsidR="00EE4A9F" w:rsidRPr="00830597">
        <w:t xml:space="preserve"> assigning </w:t>
      </w:r>
      <w:r w:rsidR="00EE4A9F">
        <w:t xml:space="preserve">solely </w:t>
      </w:r>
      <w:r w:rsidR="00EE4A9F" w:rsidRPr="00830597">
        <w:t>to salmon carcasses previously sampled below Big Cliff Dam</w:t>
      </w:r>
      <w:r w:rsidR="009F0D47" w:rsidRPr="00830597">
        <w:t xml:space="preserve"> (Table </w:t>
      </w:r>
      <w:r w:rsidR="00641E50">
        <w:t>4</w:t>
      </w:r>
      <w:r w:rsidR="009F0D47" w:rsidRPr="00830597">
        <w:t>).</w:t>
      </w:r>
    </w:p>
    <w:p w14:paraId="1269530F" w14:textId="77777777" w:rsidR="009F0D47" w:rsidRDefault="009F0D47" w:rsidP="00FD331F">
      <w:pPr>
        <w:spacing w:line="360" w:lineRule="auto"/>
        <w:ind w:right="53"/>
      </w:pPr>
    </w:p>
    <w:p w14:paraId="6DA42DC7" w14:textId="2CE29441" w:rsidR="009F0D47" w:rsidRDefault="009F0D47" w:rsidP="00FD331F">
      <w:pPr>
        <w:spacing w:line="360" w:lineRule="auto"/>
        <w:ind w:right="53"/>
      </w:pPr>
      <w:r w:rsidRPr="003D1C44">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(i.e.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w:t>
      </w:r>
      <w:r w:rsidR="00641E50">
        <w:t>4</w:t>
      </w:r>
      <w:r w:rsidRPr="003D1C44">
        <w:t xml:space="preserve">). </w:t>
      </w:r>
    </w:p>
    <w:p w14:paraId="71067371" w14:textId="137037EA" w:rsidR="005B341A" w:rsidRDefault="005B341A" w:rsidP="00FD331F">
      <w:pPr>
        <w:spacing w:after="115" w:line="360" w:lineRule="auto"/>
      </w:pPr>
    </w:p>
    <w:p w14:paraId="531DDA88" w14:textId="1713A4DE"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w:t>
      </w:r>
      <w:r w:rsidR="00641E50">
        <w:t>4</w:t>
      </w:r>
      <w:r w:rsidR="002879EF" w:rsidRPr="002879EF">
        <w:t xml:space="preserve">).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xml:space="preserve">) assigning to NOR salmon reintroduced below Big Cliff Dam (Table </w:t>
      </w:r>
      <w:r w:rsidR="00641E50">
        <w:t>4</w:t>
      </w:r>
      <w:r w:rsidR="002879EF" w:rsidRPr="002879EF">
        <w:t>).</w:t>
      </w:r>
    </w:p>
    <w:p w14:paraId="587A38D1" w14:textId="77777777" w:rsidR="006435A7" w:rsidRDefault="006435A7" w:rsidP="00FD331F">
      <w:pPr>
        <w:spacing w:after="115" w:line="360" w:lineRule="auto"/>
      </w:pPr>
    </w:p>
    <w:p w14:paraId="3BCF2063" w14:textId="4BB7CF65"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(i.e.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w:t>
      </w:r>
      <w:r w:rsidR="00641E50">
        <w:t>4</w:t>
      </w:r>
      <w:r w:rsidRPr="003D1C44">
        <w:t xml:space="preserve">).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34E679EC"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w:t>
      </w:r>
      <w:r w:rsidR="00641E50">
        <w:t>5</w:t>
      </w:r>
      <w:r w:rsidRPr="0092246C">
        <w:t xml:space="preserve">).  </w:t>
      </w:r>
    </w:p>
    <w:p w14:paraId="51A02BE3" w14:textId="77777777" w:rsidR="00B05E2D" w:rsidRDefault="00B05E2D" w:rsidP="00FD331F">
      <w:pPr>
        <w:spacing w:line="360" w:lineRule="auto"/>
        <w:ind w:left="-5" w:right="53"/>
      </w:pPr>
    </w:p>
    <w:p w14:paraId="08C07F2E" w14:textId="1A79DC52"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w:t>
      </w:r>
      <w:r w:rsidRPr="0055250C">
        <w:lastRenderedPageBreak/>
        <w:t xml:space="preserve">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w:t>
      </w:r>
      <w:r w:rsidR="00641E50">
        <w:t>5</w:t>
      </w:r>
      <w:r w:rsidRPr="0092246C">
        <w:t xml:space="preserve">).  </w:t>
      </w:r>
    </w:p>
    <w:p w14:paraId="5BDBC7C6" w14:textId="77777777" w:rsidR="00B05E2D" w:rsidRPr="00926F31" w:rsidRDefault="00B05E2D" w:rsidP="00FD331F">
      <w:pPr>
        <w:spacing w:line="360" w:lineRule="auto"/>
        <w:ind w:left="-5" w:right="53"/>
        <w:rPr>
          <w:highlight w:val="yellow"/>
        </w:rPr>
      </w:pPr>
    </w:p>
    <w:p w14:paraId="198BDC63" w14:textId="0DD8671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w:t>
      </w:r>
      <w:r w:rsidR="00641E50">
        <w:t>5</w:t>
      </w:r>
      <w:r w:rsidRPr="0092246C">
        <w:t xml:space="preserve">).  </w:t>
      </w:r>
    </w:p>
    <w:p w14:paraId="25927332" w14:textId="77777777" w:rsidR="00B05E2D" w:rsidRDefault="00B05E2D" w:rsidP="00FD331F">
      <w:pPr>
        <w:spacing w:line="360" w:lineRule="auto"/>
        <w:ind w:left="-5" w:right="53"/>
      </w:pPr>
    </w:p>
    <w:p w14:paraId="7E5A0599" w14:textId="7E2C8A55"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produced no adult offspring that were detected in subsequent years. It is possible the NOR adult offspring were not sampled or strayed to another river</w:t>
      </w:r>
      <w:r w:rsidR="00273E36">
        <w:t>.</w:t>
      </w:r>
      <w:r w:rsidRPr="0055250C">
        <w:t xml:space="preserve"> </w:t>
      </w:r>
      <w:r w:rsidRPr="0092246C">
        <w:t xml:space="preserve">Mean 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w:t>
      </w:r>
      <w:r w:rsidR="00641E50">
        <w:t>5</w:t>
      </w:r>
      <w:r w:rsidRPr="0092246C">
        <w:t>).</w:t>
      </w:r>
    </w:p>
    <w:p w14:paraId="5E95C6E0" w14:textId="77777777" w:rsidR="00B05E2D" w:rsidRDefault="00B05E2D" w:rsidP="00FD331F">
      <w:pPr>
        <w:spacing w:line="360" w:lineRule="auto"/>
        <w:ind w:left="-5" w:right="53"/>
      </w:pPr>
    </w:p>
    <w:p w14:paraId="6020599A" w14:textId="2B275ED9" w:rsidR="006C4EC0" w:rsidRDefault="00B05E2D" w:rsidP="006C4EC0">
      <w:pPr>
        <w:spacing w:line="360" w:lineRule="auto"/>
        <w:ind w:left="-5" w:right="53" w:firstLine="5"/>
      </w:pPr>
      <w:r w:rsidRPr="00F51A5C">
        <w:rPr>
          <w:u w:val="single"/>
        </w:rPr>
        <w:t>2015</w:t>
      </w:r>
      <w:r w:rsidRPr="00F51A5C">
        <w:t xml:space="preserve"> -</w:t>
      </w:r>
      <w:r w:rsidR="00C116D5">
        <w:t xml:space="preserve"> </w:t>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w:t>
      </w:r>
      <w:r w:rsidR="00641E50">
        <w:t>5</w:t>
      </w:r>
      <w:r w:rsidR="00C116D5" w:rsidRPr="0092246C">
        <w:t>).</w:t>
      </w:r>
      <w:r w:rsidR="006C4EC0">
        <w:t xml:space="preserve"> </w:t>
      </w:r>
    </w:p>
    <w:p w14:paraId="0F9A9E05" w14:textId="77777777" w:rsidR="006C4EC0" w:rsidRDefault="006C4EC0" w:rsidP="006C4EC0">
      <w:pPr>
        <w:spacing w:line="360" w:lineRule="auto"/>
        <w:ind w:left="-5" w:right="53" w:firstLine="5"/>
      </w:pPr>
    </w:p>
    <w:p w14:paraId="0CA87BD7" w14:textId="47CE0FB8"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Mean fitness of males was 1.12</w:t>
      </w:r>
      <w:r w:rsidRPr="009832BE">
        <w:t xml:space="preserve"> ± </w:t>
      </w:r>
      <w:r>
        <w:t>2.72</w:t>
      </w:r>
      <w:r w:rsidRPr="009832BE">
        <w:t xml:space="preserve"> SD</w:t>
      </w:r>
      <w:r>
        <w:t>, (</w:t>
      </w:r>
      <w:r>
        <w:rPr>
          <w:i/>
          <w:iCs/>
        </w:rPr>
        <w:t xml:space="preserve">n = </w:t>
      </w:r>
      <w:r>
        <w:t>287), whereas the mean fitness of females was</w:t>
      </w:r>
      <w:r w:rsidRPr="00FC757D">
        <w:t xml:space="preserve"> </w:t>
      </w:r>
      <w:r>
        <w:t>1.39</w:t>
      </w:r>
      <w:r w:rsidRPr="009832BE">
        <w:t xml:space="preserve"> ± </w:t>
      </w:r>
      <w:r>
        <w:t xml:space="preserve">2.45 </w:t>
      </w:r>
      <w:r w:rsidRPr="009832BE">
        <w:t>SD</w:t>
      </w:r>
      <w:r>
        <w:t xml:space="preserve"> (</w:t>
      </w:r>
      <w:r>
        <w:rPr>
          <w:i/>
          <w:iCs/>
        </w:rPr>
        <w:t xml:space="preserve">n = </w:t>
      </w:r>
      <w:r>
        <w:t>144</w:t>
      </w:r>
      <w:r w:rsidRPr="00FC757D">
        <w:t>)</w:t>
      </w:r>
      <w:r w:rsidR="000B783D">
        <w:t xml:space="preserve"> (Table </w:t>
      </w:r>
      <w:r w:rsidR="00641E50">
        <w:t>5</w:t>
      </w:r>
      <w:r w:rsidR="000B783D">
        <w:t>)</w:t>
      </w:r>
      <w:r w:rsidRPr="00FC757D">
        <w:t>.</w:t>
      </w:r>
    </w:p>
    <w:p w14:paraId="433EBC1E" w14:textId="36A3A6DF" w:rsidR="00C116D5" w:rsidRDefault="00C116D5" w:rsidP="00FD331F">
      <w:pPr>
        <w:spacing w:line="360" w:lineRule="auto"/>
        <w:ind w:left="-5" w:right="53"/>
      </w:pPr>
    </w:p>
    <w:p w14:paraId="4F58FA2F" w14:textId="6055B68B" w:rsidR="006C4EC0" w:rsidRPr="000515F4" w:rsidRDefault="00886DD9" w:rsidP="006C4EC0">
      <w:pPr>
        <w:spacing w:line="360" w:lineRule="auto"/>
        <w:ind w:left="-5" w:right="53" w:firstLine="5"/>
      </w:pPr>
      <w:r>
        <w:t xml:space="preserve">The </w:t>
      </w:r>
      <w:r w:rsidR="006C4EC0">
        <w:t>mean TLF</w:t>
      </w:r>
      <w:r>
        <w:t xml:space="preserve"> of HOR salmon outplanted above Detroit Dam and NOR salmon reintroduced above Detroit Dam together in 2015</w:t>
      </w:r>
      <w:r w:rsidR="006C4EC0">
        <w:t xml:space="preserve"> was 0.83 </w:t>
      </w:r>
      <w:r w:rsidR="006C4EC0" w:rsidRPr="0012596D">
        <w:t xml:space="preserve">± </w:t>
      </w:r>
      <w:r w:rsidR="006C4EC0">
        <w:t>1.87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Mean fitness of males </w:t>
      </w:r>
      <w:r w:rsidR="006C4EC0">
        <w:lastRenderedPageBreak/>
        <w:t xml:space="preserve">was 0.76 </w:t>
      </w:r>
      <w:r w:rsidR="006C4EC0" w:rsidRPr="009832BE">
        <w:t xml:space="preserve">± </w:t>
      </w:r>
      <w:r w:rsidR="006C4EC0">
        <w:t>1.92</w:t>
      </w:r>
      <w:r w:rsidR="006C4EC0" w:rsidRPr="009832BE">
        <w:t xml:space="preserve"> SD</w:t>
      </w:r>
      <w:r w:rsidR="006C4EC0">
        <w:t>, (</w:t>
      </w:r>
      <w:r w:rsidR="006C4EC0">
        <w:rPr>
          <w:i/>
          <w:iCs/>
        </w:rPr>
        <w:t xml:space="preserve">n = </w:t>
      </w:r>
      <w:r w:rsidR="006C4EC0">
        <w:t>810), whereas the mean fitness of females was</w:t>
      </w:r>
      <w:r w:rsidR="006C4EC0" w:rsidRPr="00FC757D">
        <w:t xml:space="preserve"> </w:t>
      </w:r>
      <w:r w:rsidR="006C4EC0">
        <w:t>0.95</w:t>
      </w:r>
      <w:r w:rsidR="006C4EC0" w:rsidRPr="009832BE">
        <w:t xml:space="preserve"> ± </w:t>
      </w:r>
      <w:r w:rsidR="006C4EC0">
        <w:t xml:space="preserve">1.80 </w:t>
      </w:r>
      <w:r w:rsidR="006C4EC0" w:rsidRPr="009832BE">
        <w:t>SD</w:t>
      </w:r>
      <w:r w:rsidR="006C4EC0">
        <w:t xml:space="preserve"> (</w:t>
      </w:r>
      <w:r w:rsidR="006C4EC0">
        <w:rPr>
          <w:i/>
          <w:iCs/>
        </w:rPr>
        <w:t xml:space="preserve">n = </w:t>
      </w:r>
      <w:r w:rsidR="006C4EC0">
        <w:t>663</w:t>
      </w:r>
      <w:r w:rsidR="006C4EC0" w:rsidRPr="00FC757D">
        <w:t>)</w:t>
      </w:r>
      <w:r w:rsidR="00641E50">
        <w:t xml:space="preserve"> (Table 5)</w:t>
      </w:r>
      <w:r w:rsidR="006C4EC0" w:rsidRPr="00FC757D">
        <w:t>.</w:t>
      </w:r>
    </w:p>
    <w:p w14:paraId="7D1F1BEC" w14:textId="77777777" w:rsidR="00B05E2D" w:rsidRPr="00F51A5C" w:rsidRDefault="00B05E2D" w:rsidP="00FD331F">
      <w:pPr>
        <w:spacing w:line="360" w:lineRule="auto"/>
      </w:pPr>
    </w:p>
    <w:p w14:paraId="51C59F2A" w14:textId="51E370A8" w:rsidR="00E225C1" w:rsidRDefault="00B05E2D" w:rsidP="00D36931">
      <w:pPr>
        <w:pStyle w:val="Heading2"/>
        <w:spacing w:line="360" w:lineRule="auto"/>
        <w:ind w:left="-5"/>
      </w:pPr>
      <w:r w:rsidRPr="00F51A5C">
        <w:t xml:space="preserve">Predictors of total lifetime fitness </w:t>
      </w:r>
      <w:r w:rsidR="00E93324" w:rsidRPr="00F51A5C">
        <w:t xml:space="preserve">of salmon </w:t>
      </w:r>
      <w:r w:rsidR="006D1817" w:rsidRPr="006D1817">
        <w:rPr>
          <w:color w:val="C00000"/>
        </w:rPr>
        <w:t xml:space="preserve">outplanted or reintroduced </w:t>
      </w:r>
      <w:r w:rsidR="00E93324" w:rsidRPr="00F51A5C">
        <w:t xml:space="preserve">above Detroit </w:t>
      </w:r>
      <w:commentRangeStart w:id="6"/>
      <w:r w:rsidR="00E93324" w:rsidRPr="00F51A5C">
        <w:t>Dam</w:t>
      </w:r>
      <w:commentRangeEnd w:id="6"/>
      <w:r w:rsidR="00E21437">
        <w:rPr>
          <w:rStyle w:val="CommentReference"/>
          <w:i w:val="0"/>
        </w:rPr>
        <w:commentReference w:id="6"/>
      </w:r>
    </w:p>
    <w:p w14:paraId="07DE4CEB" w14:textId="77777777" w:rsidR="00E225C1" w:rsidRPr="00E225C1" w:rsidRDefault="00E225C1" w:rsidP="00E225C1"/>
    <w:p w14:paraId="0150B75B" w14:textId="2FFE156D"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w:t>
      </w:r>
      <w:r w:rsidR="002C0C17">
        <w:t>Instead,</w:t>
      </w:r>
      <w:r w:rsidR="00E225C1">
        <w:t xml:space="preserve"> we fit a simplified model with only </w:t>
      </w:r>
      <w:r w:rsidR="00E225C1">
        <w:rPr>
          <w:i/>
          <w:iCs/>
        </w:rPr>
        <w:t>sex, release day, release group density</w:t>
      </w:r>
      <w:r w:rsidR="00D36931">
        <w:t xml:space="preserve"> and the interaction </w:t>
      </w:r>
      <w:r w:rsidR="00D36931">
        <w:rPr>
          <w:i/>
          <w:iCs/>
        </w:rPr>
        <w:t>sex * release group density</w:t>
      </w:r>
      <w:r w:rsidR="00E225C1">
        <w:rPr>
          <w:i/>
          <w:iCs/>
        </w:rPr>
        <w:t xml:space="preserve">. </w:t>
      </w:r>
      <w:r w:rsidR="00E225C1">
        <w:t xml:space="preserve">No predictors were retained after model selection by either likelihood ratio tests of individual predictors or backward selection using Wald tests (Table </w:t>
      </w:r>
      <w:r w:rsidR="00641E50">
        <w:t>6</w:t>
      </w:r>
      <w:r w:rsidR="00E225C1">
        <w:t xml:space="preserve">). </w:t>
      </w:r>
    </w:p>
    <w:p w14:paraId="1096DEF3" w14:textId="77777777" w:rsidR="00B05E2D" w:rsidRDefault="00B05E2D" w:rsidP="00FD331F">
      <w:pPr>
        <w:spacing w:line="360" w:lineRule="auto"/>
        <w:ind w:left="-5" w:right="53"/>
      </w:pPr>
    </w:p>
    <w:p w14:paraId="06F3CF4C" w14:textId="6981FC32"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w:t>
      </w:r>
      <w:r w:rsidR="00164F89">
        <w:t>Therefore,</w:t>
      </w:r>
      <w:r w:rsidR="00E225C1">
        <w:t xml:space="preserv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w:t>
      </w:r>
      <w:r w:rsidR="00641E50">
        <w:t>6</w:t>
      </w:r>
      <w:r w:rsidR="005521D9">
        <w:t>)</w:t>
      </w:r>
      <w:r w:rsidR="00915035">
        <w:t xml:space="preserve">. </w:t>
      </w:r>
      <w:r w:rsidR="00934189">
        <w:t xml:space="preserve">The effect of </w:t>
      </w:r>
      <w:r w:rsidR="00934189">
        <w:rPr>
          <w:i/>
          <w:iCs/>
        </w:rPr>
        <w:t xml:space="preserve">release group density </w:t>
      </w:r>
      <w:r w:rsidR="00915035" w:rsidRPr="00915035">
        <w:t xml:space="preserve">was </w:t>
      </w:r>
      <w:r w:rsidR="00915035">
        <w:t>positive</w:t>
      </w:r>
      <w:r w:rsidR="00915035" w:rsidRPr="00915035">
        <w:t xml:space="preserve"> and</w:t>
      </w:r>
      <w:r w:rsidR="00915035">
        <w:rPr>
          <w:i/>
          <w:iCs/>
        </w:rPr>
        <w:t xml:space="preserve"> </w:t>
      </w:r>
      <w:r w:rsidR="00934189">
        <w:t xml:space="preserve">is presented on the response scale (TLF) in </w:t>
      </w:r>
      <w:r w:rsidR="00E225C1">
        <w:t xml:space="preserve">supplemental figure 1a. </w:t>
      </w:r>
    </w:p>
    <w:p w14:paraId="52644C5F" w14:textId="77777777" w:rsidR="00B05E2D" w:rsidRPr="00926F31" w:rsidRDefault="00B05E2D" w:rsidP="00FD331F">
      <w:pPr>
        <w:spacing w:line="360" w:lineRule="auto"/>
        <w:ind w:left="-5" w:right="53"/>
        <w:rPr>
          <w:highlight w:val="yellow"/>
        </w:rPr>
      </w:pPr>
    </w:p>
    <w:p w14:paraId="6CD2ABB8" w14:textId="072DAA2C"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 xml:space="preserve">only three locations 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 Therefore</w:t>
      </w:r>
      <w:r w:rsidR="004A7744">
        <w:t>,</w:t>
      </w:r>
      <w:r w:rsidR="00AB3102">
        <w:t xml:space="preserve"> we are unable to parse the effect of </w:t>
      </w:r>
      <w:r w:rsidR="00AB3102">
        <w:rPr>
          <w:i/>
          <w:iCs/>
        </w:rPr>
        <w:t>release location</w:t>
      </w:r>
      <w:r w:rsidR="00AB3102">
        <w:t xml:space="preserve"> from the </w:t>
      </w:r>
      <w:r w:rsidR="00D36931">
        <w:t xml:space="preserve">effect of </w:t>
      </w:r>
      <w:r w:rsidR="00AB3102">
        <w:rPr>
          <w:i/>
          <w:iCs/>
        </w:rPr>
        <w:t xml:space="preserve">release day.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group sex ratio, release group density </w:t>
      </w:r>
      <w:r w:rsidR="00D36931">
        <w:t xml:space="preserve">and </w:t>
      </w:r>
      <w:r w:rsidR="00D36931">
        <w:rPr>
          <w:i/>
          <w:iCs/>
        </w:rPr>
        <w:t>release day</w:t>
      </w:r>
      <w:r w:rsidR="00F119B7">
        <w:rPr>
          <w:i/>
          <w:iCs/>
        </w:rPr>
        <w:t xml:space="preserve"> </w:t>
      </w:r>
      <w:r w:rsidR="00F119B7">
        <w:t xml:space="preserve">(Table </w:t>
      </w:r>
      <w:r w:rsidR="00641E50">
        <w:t>6</w:t>
      </w:r>
      <w:r w:rsidR="00F119B7">
        <w:t>)</w:t>
      </w:r>
      <w:r w:rsidR="00D36931">
        <w:rPr>
          <w:i/>
          <w:iCs/>
        </w:rPr>
        <w:t xml:space="preserve">. </w:t>
      </w:r>
      <w:r w:rsidR="00915035" w:rsidRPr="00737CCF">
        <w:rPr>
          <w:color w:val="C00000"/>
        </w:rPr>
        <w:t xml:space="preserve">TLF decreased </w:t>
      </w:r>
      <w:r w:rsidR="00737CCF" w:rsidRPr="00737CCF">
        <w:rPr>
          <w:color w:val="C00000"/>
        </w:rPr>
        <w:t>as the male-biased sex ratio within release groups increased</w:t>
      </w:r>
      <w:r w:rsidR="00915035">
        <w:t xml:space="preserve">, </w:t>
      </w:r>
      <w:commentRangeStart w:id="7"/>
      <w:r w:rsidR="00915035">
        <w:t>but the rang</w:t>
      </w:r>
      <w:r w:rsidR="00462A36">
        <w:t>e of sex ratios include more strongly male-biased than female biased ratios</w:t>
      </w:r>
      <w:commentRangeEnd w:id="7"/>
      <w:r w:rsidR="00737CCF">
        <w:rPr>
          <w:rStyle w:val="CommentReference"/>
          <w:color w:val="000000"/>
        </w:rPr>
        <w:commentReference w:id="7"/>
      </w:r>
      <w:r w:rsidR="00462A36">
        <w:t xml:space="preserve">. There was a second order effect of the density of release groups with an optimal density around 50 individuals, and reduced TLF further from this optimal value. Finally, individuals released later in the season were estimated to have higher TLF. </w:t>
      </w:r>
      <w:r w:rsidR="00D36931">
        <w:t xml:space="preserve">The </w:t>
      </w:r>
      <w:r w:rsidR="00D36931">
        <w:lastRenderedPageBreak/>
        <w:t>effect of these predictors</w:t>
      </w:r>
      <w:r w:rsidR="00D36931">
        <w:rPr>
          <w:i/>
          <w:iCs/>
        </w:rPr>
        <w:t xml:space="preserve"> </w:t>
      </w:r>
      <w:r w:rsidR="00D36931">
        <w:t xml:space="preserve">is presented on the response scale (TLF) in supplemental figures 1b, 1c and 1d, respectively. </w:t>
      </w:r>
    </w:p>
    <w:p w14:paraId="691293D9" w14:textId="77777777" w:rsidR="00B05E2D" w:rsidRDefault="00B05E2D" w:rsidP="00FD331F">
      <w:pPr>
        <w:spacing w:line="360" w:lineRule="auto"/>
        <w:ind w:left="-5" w:right="53"/>
      </w:pPr>
    </w:p>
    <w:p w14:paraId="3986AAD6" w14:textId="47355F09" w:rsidR="00D36931" w:rsidRDefault="00B05E2D" w:rsidP="00D36931">
      <w:pPr>
        <w:spacing w:line="360" w:lineRule="auto"/>
        <w:ind w:left="-5" w:right="53"/>
      </w:pPr>
      <w:r w:rsidRPr="00630A72">
        <w:rPr>
          <w:u w:val="single"/>
        </w:rPr>
        <w:t>201</w:t>
      </w:r>
      <w:r>
        <w:rPr>
          <w:u w:val="single"/>
        </w:rPr>
        <w:t>4</w:t>
      </w:r>
      <w:r w:rsidRPr="005B341A">
        <w:t xml:space="preserve"> </w:t>
      </w:r>
      <w:r w:rsidR="004A7744">
        <w:t xml:space="preserve">- </w:t>
      </w:r>
      <w:r w:rsidR="00D36931">
        <w:rPr>
          <w:i/>
        </w:rPr>
        <w:t>R</w:t>
      </w:r>
      <w:r w:rsidR="00D36931" w:rsidRPr="0037284B">
        <w:rPr>
          <w:i/>
        </w:rPr>
        <w:t>elease location</w:t>
      </w:r>
      <w:r w:rsidR="00D36931" w:rsidRPr="0037284B">
        <w:t xml:space="preserve"> was not included in the model because </w:t>
      </w:r>
      <w:r w:rsidR="00D36931">
        <w:t xml:space="preserve">of collinearity between </w:t>
      </w:r>
      <w:r w:rsidR="00D36931">
        <w:rPr>
          <w:i/>
          <w:iCs/>
        </w:rPr>
        <w:t xml:space="preserve">release location </w:t>
      </w:r>
      <w:r w:rsidR="00D36931">
        <w:t xml:space="preserve">and </w:t>
      </w:r>
      <w:r w:rsidR="00D36931">
        <w:rPr>
          <w:i/>
          <w:iCs/>
        </w:rPr>
        <w:t xml:space="preserve">release day. </w:t>
      </w:r>
      <w:r w:rsidR="00D36931">
        <w:t>Therefore</w:t>
      </w:r>
      <w:r w:rsidR="004A7744">
        <w:t>,</w:t>
      </w:r>
      <w:r w:rsidR="00D36931">
        <w:t xml:space="preserve"> we are unable to parse the effect of </w:t>
      </w:r>
      <w:r w:rsidR="00D36931">
        <w:rPr>
          <w:i/>
          <w:iCs/>
        </w:rPr>
        <w:t>release location</w:t>
      </w:r>
      <w:r w:rsidR="00D36931">
        <w:t xml:space="preserve"> from the effect of </w:t>
      </w:r>
      <w:r w:rsidR="00D36931">
        <w:rPr>
          <w:i/>
          <w:iCs/>
        </w:rPr>
        <w:t xml:space="preserve">release day. </w:t>
      </w:r>
      <w:r w:rsidR="00D36931" w:rsidRPr="00E225C1">
        <w:t>After model selection</w:t>
      </w:r>
      <w:r w:rsidR="00D36931">
        <w:t>,</w:t>
      </w:r>
      <w:r w:rsidR="00D36931" w:rsidRPr="00E225C1">
        <w:t xml:space="preserve"> </w:t>
      </w:r>
      <w:r w:rsidR="00D36931">
        <w:t xml:space="preserve">two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sex, release group density, </w:t>
      </w:r>
      <w:r w:rsidR="00D36931">
        <w:t xml:space="preserve">and </w:t>
      </w:r>
      <w:r w:rsidR="00D36931">
        <w:rPr>
          <w:i/>
          <w:iCs/>
        </w:rPr>
        <w:t>sex * release group density</w:t>
      </w:r>
      <w:r w:rsidR="00F119B7">
        <w:rPr>
          <w:i/>
          <w:iCs/>
        </w:rPr>
        <w:t xml:space="preserve"> </w:t>
      </w:r>
      <w:r w:rsidR="00F119B7">
        <w:t xml:space="preserve">(Table </w:t>
      </w:r>
      <w:r w:rsidR="00641E50">
        <w:t>6</w:t>
      </w:r>
      <w:r w:rsidR="00F119B7">
        <w:t>)</w:t>
      </w:r>
      <w:r w:rsidR="00D36931">
        <w:rPr>
          <w:i/>
          <w:iCs/>
        </w:rPr>
        <w:t xml:space="preserve">. </w:t>
      </w:r>
      <w:r w:rsidR="00462A36">
        <w:t xml:space="preserve">Males were estimated to have lower fitness overall and the overall effect of density was </w:t>
      </w:r>
      <w:commentRangeStart w:id="8"/>
      <w:r w:rsidR="00462A36">
        <w:t>negative,</w:t>
      </w:r>
      <w:commentRangeEnd w:id="8"/>
      <w:r w:rsidR="00013B0D">
        <w:rPr>
          <w:rStyle w:val="CommentReference"/>
          <w:color w:val="000000"/>
        </w:rPr>
        <w:commentReference w:id="8"/>
      </w:r>
      <w:r w:rsidR="00462A36">
        <w:t xml:space="preserve"> but the difference in the effect of density between sexes was strong enough that females were estimated have higher TLF at the lower range of densities used in individual release groups (less than approximately 50 individuals), and males were predicted to have higher TLF at high densities (more than approximately 50 individuals)</w:t>
      </w:r>
      <w:r w:rsidR="00013B0D">
        <w:t xml:space="preserve">. </w:t>
      </w:r>
      <w:r w:rsidR="00D36931">
        <w:t>The effect of these predictors</w:t>
      </w:r>
      <w:r w:rsidR="00D36931">
        <w:rPr>
          <w:i/>
          <w:iCs/>
        </w:rPr>
        <w:t xml:space="preserve"> </w:t>
      </w:r>
      <w:r w:rsidR="00D36931">
        <w:t>is presented on the response scale (TLF) in supplemental figures 1e.</w:t>
      </w:r>
    </w:p>
    <w:p w14:paraId="1D10825C" w14:textId="77777777" w:rsidR="00B05E2D" w:rsidRDefault="00B05E2D" w:rsidP="00D36931">
      <w:pPr>
        <w:spacing w:line="360" w:lineRule="auto"/>
        <w:ind w:right="53"/>
      </w:pPr>
    </w:p>
    <w:p w14:paraId="5551700F" w14:textId="0615BE4E"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r w:rsidR="00D36931">
        <w:t>Therefore</w:t>
      </w:r>
      <w:r w:rsidR="00027BCD">
        <w:t>,</w:t>
      </w:r>
      <w:r w:rsidR="00D36931">
        <w:t xml:space="preserve"> we 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 xml:space="preserve">four </w:t>
      </w:r>
      <w:r w:rsidR="00D36931" w:rsidRPr="00E225C1">
        <w:t>predictor</w:t>
      </w:r>
      <w:r w:rsidR="00D36931">
        <w:t>s</w:t>
      </w:r>
      <w:r w:rsidR="00D36931" w:rsidRPr="00E225C1">
        <w:t xml:space="preserve"> </w:t>
      </w:r>
      <w:r w:rsidR="00D36931">
        <w:t xml:space="preserve">and two interactions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release day, sex, release group density, release group sex ratio,</w:t>
      </w:r>
      <w:r w:rsidR="00D36931">
        <w:t xml:space="preserve"> </w:t>
      </w:r>
      <w:r w:rsidR="00D36931">
        <w:rPr>
          <w:i/>
          <w:iCs/>
        </w:rPr>
        <w:t xml:space="preserve">sex * release group density </w:t>
      </w:r>
      <w:r w:rsidR="00D36931">
        <w:t xml:space="preserve">and </w:t>
      </w:r>
      <w:r w:rsidR="00D36931">
        <w:rPr>
          <w:i/>
          <w:iCs/>
        </w:rPr>
        <w:t>sex * release sex ratio</w:t>
      </w:r>
      <w:r w:rsidR="00F119B7">
        <w:rPr>
          <w:i/>
          <w:iCs/>
        </w:rPr>
        <w:t xml:space="preserve"> </w:t>
      </w:r>
      <w:r w:rsidR="00F119B7">
        <w:t xml:space="preserve">(Table </w:t>
      </w:r>
      <w:r w:rsidR="00641E50">
        <w:t>6</w:t>
      </w:r>
      <w:r w:rsidR="00F119B7">
        <w:t>).</w:t>
      </w:r>
      <w:r w:rsidR="00D36931">
        <w:rPr>
          <w:i/>
          <w:iCs/>
        </w:rPr>
        <w:t xml:space="preserve"> </w:t>
      </w:r>
      <w:r w:rsidR="00462A36">
        <w:t xml:space="preserve">Individuals released later in the season were estimated to have a higher TLF. </w:t>
      </w:r>
      <w:r w:rsidR="0071095E">
        <w:rPr>
          <w:i/>
          <w:iCs/>
        </w:rPr>
        <w:t xml:space="preserve">Sex, release group density, </w:t>
      </w:r>
      <w:r w:rsidR="0071095E">
        <w:t xml:space="preserve">and </w:t>
      </w:r>
      <w:r w:rsidR="0071095E">
        <w:rPr>
          <w:i/>
          <w:iCs/>
        </w:rPr>
        <w:t xml:space="preserve">release group sex ratio </w:t>
      </w:r>
      <w:r w:rsidR="0071095E">
        <w:t xml:space="preserve">did not have significant main </w:t>
      </w:r>
      <w:r w:rsidR="003A739E">
        <w:t>effects but</w:t>
      </w:r>
      <w:r w:rsidR="0071095E">
        <w:t xml:space="preserve"> were included in the model because of significant interactions. Males were estimated to have an optimal TLF at a slightly male-biased sex ratio, while females were estimated to have a monotonically increasing TLF </w:t>
      </w:r>
      <w:r w:rsidR="002F25AE">
        <w:t>as sex ratios became more male-biased. Both males and females had increased TLF when released in smaller groups, but this effect was stronger in males than females.</w:t>
      </w:r>
      <w:r w:rsidR="00462A36">
        <w:t xml:space="preserve"> </w:t>
      </w:r>
      <w:r w:rsidR="00D36931">
        <w:t>The effect of these predictors</w:t>
      </w:r>
      <w:r w:rsidR="00D36931">
        <w:rPr>
          <w:i/>
          <w:iCs/>
        </w:rPr>
        <w:t xml:space="preserve"> </w:t>
      </w:r>
      <w:r w:rsidR="00D36931">
        <w:t>is presented on the response scale (TLF) in supplemental figures 1f, 1g and 1h.</w:t>
      </w:r>
    </w:p>
    <w:p w14:paraId="0FAFF017" w14:textId="175B05D8" w:rsidR="00D36931" w:rsidRDefault="00D36931" w:rsidP="00FD331F">
      <w:pPr>
        <w:spacing w:after="112" w:line="360" w:lineRule="auto"/>
        <w:rPr>
          <w:highlight w:val="yellow"/>
        </w:rPr>
      </w:pPr>
    </w:p>
    <w:p w14:paraId="19FBDDC7" w14:textId="59F2E29D"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 xml:space="preserve">sex, annual sex </w:t>
      </w:r>
      <w:r>
        <w:rPr>
          <w:i/>
          <w:iCs/>
        </w:rPr>
        <w:lastRenderedPageBreak/>
        <w:t>ratio</w:t>
      </w:r>
      <w:r>
        <w:t xml:space="preserve">, and </w:t>
      </w:r>
      <w:r>
        <w:rPr>
          <w:i/>
          <w:iCs/>
        </w:rPr>
        <w:t>sex*annual sex ratio</w:t>
      </w:r>
      <w:r w:rsidR="00F119B7">
        <w:rPr>
          <w:i/>
          <w:iCs/>
        </w:rPr>
        <w:t xml:space="preserve"> </w:t>
      </w:r>
      <w:r w:rsidR="00F119B7">
        <w:t xml:space="preserve">(Table </w:t>
      </w:r>
      <w:r w:rsidR="00641E50">
        <w:t>7</w:t>
      </w:r>
      <w:r w:rsidR="00F119B7">
        <w:t>)</w:t>
      </w:r>
      <w:r w:rsidR="00F119B7">
        <w:rPr>
          <w:i/>
          <w:iCs/>
        </w:rPr>
        <w:t xml:space="preserve">. </w:t>
      </w:r>
      <w:r w:rsidR="002F25AE">
        <w:t>Males were estimated to have lower TLF than females and increasingly male-biased sex ratios reduced TLF in both sexes. Females were estimated to have higher fitness than males when the sex ratio was male biased, and males were estimated to have higher fitness that females when sex ratio was female biased.</w:t>
      </w:r>
      <w:r w:rsidR="00247972">
        <w:t xml:space="preserve"> </w:t>
      </w:r>
      <w:r w:rsidR="00F119B7">
        <w:t>The effect of these predictors</w:t>
      </w:r>
      <w:r w:rsidR="00F119B7">
        <w:rPr>
          <w:i/>
          <w:iCs/>
        </w:rPr>
        <w:t xml:space="preserve"> </w:t>
      </w:r>
      <w:r w:rsidR="00F119B7">
        <w:t>is presented on the response scale (TLF) in supplemental 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16940420"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w:t>
      </w:r>
      <w:commentRangeStart w:id="9"/>
      <w:r w:rsidR="00DC429F" w:rsidRPr="00DC429F">
        <w:rPr>
          <w:color w:val="C00000"/>
        </w:rPr>
        <w:t>NOR</w:t>
      </w:r>
      <w:commentRangeEnd w:id="9"/>
      <w:r w:rsidR="00DC429F">
        <w:rPr>
          <w:rStyle w:val="CommentReference"/>
          <w:color w:val="000000"/>
        </w:rPr>
        <w:commentReference w:id="9"/>
      </w:r>
      <w:r w:rsidR="00DC429F">
        <w:t xml:space="preserve"> </w:t>
      </w:r>
      <w:r w:rsidR="00656A5C" w:rsidRPr="00C354B3">
        <w:t>salmon returning to the North Santiam River (</w:t>
      </w:r>
      <w:r w:rsidR="00E730FF">
        <w:t>91</w:t>
      </w:r>
      <w:r w:rsidR="00656A5C" w:rsidRPr="00C354B3">
        <w:t xml:space="preserve"> passed over Minto or released above Detroit,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w:t>
      </w:r>
      <w:r w:rsidR="000B63B2">
        <w:t>some of the</w:t>
      </w:r>
      <w:r w:rsidR="00656A5C" w:rsidRPr="00C354B3">
        <w:t xml:space="preserve"> </w:t>
      </w:r>
      <w:r w:rsidR="006447DC">
        <w:t xml:space="preserve">HOR </w:t>
      </w:r>
      <w:r w:rsidR="00656A5C" w:rsidRPr="00C354B3">
        <w:t xml:space="preserve">salmon that were </w:t>
      </w:r>
      <w:r w:rsidR="004B25E0" w:rsidRPr="00C354B3">
        <w:t>outplanted above Detroit in 2011</w:t>
      </w:r>
      <w:r w:rsidR="000B63B2">
        <w:t xml:space="preserve"> (N = 149)</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3E89D610"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salmon returning to the North Santiam River (</w:t>
      </w:r>
      <w:r w:rsidR="00AB0D6A">
        <w:t>1</w:t>
      </w:r>
      <w:r w:rsidR="00E730FF">
        <w:t>72</w:t>
      </w:r>
      <w:r w:rsidRPr="00C354B3">
        <w:t xml:space="preserve"> passed over Minto or released above Detroit, </w:t>
      </w:r>
      <w:r w:rsidR="00E730FF">
        <w:t>two</w:t>
      </w:r>
      <w:r w:rsidR="00E46592" w:rsidRPr="00C354B3">
        <w:t xml:space="preserve"> </w:t>
      </w:r>
      <w:r w:rsidRPr="00C354B3">
        <w:t xml:space="preserve">sampled as a carcass below Big Cliff) were determined to be progeny of </w:t>
      </w:r>
      <w:r w:rsidR="00986528">
        <w:t xml:space="preserve">some of the </w:t>
      </w:r>
      <w:r w:rsidR="006447DC">
        <w:t xml:space="preserve">HOR </w:t>
      </w:r>
      <w:r w:rsidRPr="00C354B3">
        <w:t xml:space="preserve">salmon that were </w:t>
      </w:r>
      <w:r>
        <w:t>outplanted above Detroit in 2012</w:t>
      </w:r>
      <w:r w:rsidR="00986528">
        <w:t xml:space="preserve"> (N = 258)</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23DA2E55"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w:t>
      </w:r>
      <w:r w:rsidR="00986528">
        <w:t xml:space="preserve">some of </w:t>
      </w:r>
      <w:r w:rsidR="00EF5660" w:rsidRPr="00C354B3">
        <w:t xml:space="preserve">the </w:t>
      </w:r>
      <w:r w:rsidR="006447DC">
        <w:t xml:space="preserve">HOR </w:t>
      </w:r>
      <w:r w:rsidR="00EF5660" w:rsidRPr="00C354B3">
        <w:t xml:space="preserve">salmon that were </w:t>
      </w:r>
      <w:r w:rsidR="00EF5660">
        <w:t>outplanted above Detroit in 2013</w:t>
      </w:r>
      <w:r w:rsidR="00986528">
        <w:t xml:space="preserve"> (N = 1125)</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525A28EF"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w:t>
      </w:r>
      <w:r w:rsidR="00986528">
        <w:t xml:space="preserve">some of </w:t>
      </w:r>
      <w:r w:rsidR="00230B7B" w:rsidRPr="00C354B3">
        <w:t xml:space="preserve">the </w:t>
      </w:r>
      <w:r w:rsidR="006447DC">
        <w:t xml:space="preserve">HOR </w:t>
      </w:r>
      <w:r w:rsidR="00230B7B" w:rsidRPr="00C354B3">
        <w:t xml:space="preserve">salmon that were </w:t>
      </w:r>
      <w:r w:rsidR="00230B7B">
        <w:t>outplanted above Detroit in 2014</w:t>
      </w:r>
      <w:r w:rsidR="00986528">
        <w:t xml:space="preserve"> (N = 861)</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4D6C3A22"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w:t>
      </w:r>
      <w:r w:rsidR="00986528">
        <w:t xml:space="preserve">some of </w:t>
      </w:r>
      <w:r w:rsidR="00D34808" w:rsidRPr="00C354B3">
        <w:t xml:space="preserve">the </w:t>
      </w:r>
      <w:r w:rsidR="006447DC">
        <w:lastRenderedPageBreak/>
        <w:t>HOR</w:t>
      </w:r>
      <w:r w:rsidR="00D34808" w:rsidRPr="00C354B3">
        <w:t xml:space="preserve"> salmon that were </w:t>
      </w:r>
      <w:r w:rsidR="00D34808">
        <w:t>outplanted above Detroit in 201</w:t>
      </w:r>
      <w:r w:rsidR="00E730FF">
        <w:t>5</w:t>
      </w:r>
      <w:r w:rsidR="00986528">
        <w:t xml:space="preserve"> (N = 1042)</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4C7D943B" w:rsidR="00886DD9" w:rsidRDefault="00886DD9" w:rsidP="00886DD9">
      <w:pPr>
        <w:spacing w:line="360" w:lineRule="auto"/>
        <w:ind w:left="-5" w:right="53"/>
      </w:pPr>
      <w:r w:rsidRPr="00C354B3">
        <w:t>During 201</w:t>
      </w:r>
      <w:r>
        <w:t>8</w:t>
      </w:r>
      <w:r w:rsidRPr="00C354B3">
        <w:t xml:space="preserve"> - 20</w:t>
      </w:r>
      <w:r>
        <w:t>20</w:t>
      </w:r>
      <w:r w:rsidRPr="00C354B3">
        <w:t xml:space="preserve">, </w:t>
      </w:r>
      <w:r>
        <w:t>396</w:t>
      </w:r>
      <w:r w:rsidRPr="00C354B3">
        <w:t xml:space="preserve"> salmon returning to the North Santiam River (</w:t>
      </w:r>
      <w:r>
        <w:t>all</w:t>
      </w:r>
      <w:r w:rsidRPr="00C354B3">
        <w:t xml:space="preserve"> passed over Minto) were determined to be progeny of </w:t>
      </w:r>
      <w:r w:rsidR="001B58EC">
        <w:t>some of the</w:t>
      </w:r>
      <w:r w:rsidRPr="00C354B3">
        <w:t xml:space="preserve"> </w:t>
      </w:r>
      <w:r w:rsidR="006447DC">
        <w:t xml:space="preserve">NOR </w:t>
      </w:r>
      <w:r w:rsidRPr="00C354B3">
        <w:t xml:space="preserve">salmon that were </w:t>
      </w:r>
      <w:r>
        <w:t>reintroduced above Detroit Dam in 2015</w:t>
      </w:r>
      <w:r w:rsidR="001B58EC">
        <w:t xml:space="preserve"> (N = 431)</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1FFC0430"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w:t>
      </w:r>
      <w:r w:rsidR="00DC429F" w:rsidRPr="00DC429F">
        <w:rPr>
          <w:color w:val="C00000"/>
        </w:rPr>
        <w:t>NOR</w:t>
      </w:r>
      <w:r w:rsidR="00DC429F">
        <w:t xml:space="preserve"> </w:t>
      </w:r>
      <w:r w:rsidRPr="00C354B3">
        <w:t>salmon returning to the North Santiam River (</w:t>
      </w:r>
      <w:r>
        <w:t>all</w:t>
      </w:r>
      <w:r w:rsidRPr="00C354B3">
        <w:t xml:space="preserve"> passed over Minto) were determined to be progeny</w:t>
      </w:r>
      <w:r w:rsidR="001B58EC">
        <w:t xml:space="preserve"> of </w:t>
      </w:r>
      <w:r>
        <w:t>either the</w:t>
      </w:r>
      <w:r w:rsidRPr="00C354B3">
        <w:t xml:space="preserve"> </w:t>
      </w:r>
      <w:r>
        <w:t>431</w:t>
      </w:r>
      <w:r w:rsidRPr="00C354B3">
        <w:t xml:space="preserve"> genotyped </w:t>
      </w:r>
      <w:r w:rsidR="006447DC">
        <w:t xml:space="preserve">NOR </w:t>
      </w:r>
      <w:r w:rsidRPr="00C354B3">
        <w:t xml:space="preserve">salmon that were </w:t>
      </w:r>
      <w:r>
        <w:t xml:space="preserve">reintroduced or </w:t>
      </w:r>
      <w:r w:rsidR="006447DC">
        <w:t xml:space="preserve">the </w:t>
      </w:r>
      <w:r>
        <w:t xml:space="preserve">1042 </w:t>
      </w:r>
      <w:r w:rsidR="006447DC">
        <w:t xml:space="preserve">genotyped HOR </w:t>
      </w:r>
      <w:r>
        <w:t>salmon that were outplanted above Detroit Dam in 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t xml:space="preserve">Effective number of breeders </w:t>
      </w:r>
      <w:r w:rsidR="00E93324">
        <w:t>of salmon outplanted</w:t>
      </w:r>
      <w:r w:rsidR="00886DD9">
        <w:t xml:space="preserve"> or reintroduced</w:t>
      </w:r>
      <w:r w:rsidR="00E93324">
        <w:t xml:space="preserve"> above Detroit Dam</w:t>
      </w:r>
    </w:p>
    <w:p w14:paraId="3A75B63B" w14:textId="7AF57B53" w:rsidR="00A91DE2" w:rsidRDefault="00630A72" w:rsidP="00FD331F">
      <w:pPr>
        <w:spacing w:line="360" w:lineRule="auto"/>
        <w:ind w:left="-5" w:right="53"/>
      </w:pPr>
      <w:r w:rsidRPr="00630A72">
        <w:rPr>
          <w:u w:val="single"/>
        </w:rPr>
        <w:t>2011</w:t>
      </w:r>
      <w:r w:rsidR="002A1A9D" w:rsidRPr="002A1A9D">
        <w:t xml:space="preserve"> - </w:t>
      </w:r>
      <w:r w:rsidR="00656A5C" w:rsidRPr="00472353">
        <w:t xml:space="preserve">The </w:t>
      </w:r>
      <w:r w:rsidR="00F7507E">
        <w:t xml:space="preserve">effective </w:t>
      </w:r>
      <w:r w:rsidR="00656A5C" w:rsidRPr="00472353">
        <w:t>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4</w:t>
      </w:r>
      <w:r w:rsidR="001F6E40">
        <w:t>9</w:t>
      </w:r>
      <w:r w:rsidR="00656A5C" w:rsidRPr="00472353">
        <w:t>.</w:t>
      </w:r>
      <w:r w:rsidR="001F6E40">
        <w:t>1</w:t>
      </w:r>
      <w:r w:rsidR="00656A5C" w:rsidRPr="00472353">
        <w:t xml:space="preserve"> (95% C.I. = </w:t>
      </w:r>
      <w:r w:rsidR="001F6E40" w:rsidRPr="001F6E40">
        <w:t>34.6</w:t>
      </w:r>
      <w:r w:rsidR="001F6E40">
        <w:t xml:space="preserve"> - </w:t>
      </w:r>
      <w:r w:rsidR="001F6E40" w:rsidRPr="001F6E40">
        <w:t>73.3</w:t>
      </w:r>
      <w:r w:rsidR="00656A5C" w:rsidRPr="00472353">
        <w:t>).</w:t>
      </w:r>
      <w:r w:rsidR="00FB584D" w:rsidRPr="00FB584D">
        <w:t xml:space="preserve"> </w:t>
      </w:r>
      <w:r w:rsidR="00FB584D" w:rsidRPr="005959CF">
        <w:t xml:space="preserve">This estimated value is </w:t>
      </w:r>
      <w:r w:rsidR="00907761">
        <w:t>nearly the same as</w:t>
      </w:r>
      <w:r w:rsidR="00FB584D" w:rsidRPr="005959CF">
        <w:t xml:space="preserve"> the number of outplants that produced one or more adult progeny </w:t>
      </w:r>
      <w:r w:rsidR="00F7507E">
        <w:t xml:space="preserve">(i.e. successful parents) </w:t>
      </w:r>
      <w:r w:rsidR="00FB584D" w:rsidRPr="005959CF">
        <w:t>in 201</w:t>
      </w:r>
      <w:r w:rsidR="00FB584D">
        <w:t>1</w:t>
      </w:r>
      <w:r w:rsidR="0015048E">
        <w:t xml:space="preserve"> </w:t>
      </w:r>
      <w:r w:rsidR="0015048E" w:rsidRPr="005959CF">
        <w:t>(</w:t>
      </w:r>
      <w:r w:rsidR="0015048E">
        <w:t>50</w:t>
      </w:r>
      <w:r w:rsidR="0015048E" w:rsidRPr="005959CF">
        <w:t>)</w:t>
      </w:r>
      <w:r w:rsidR="00F52E5E">
        <w:t xml:space="preserve"> </w:t>
      </w:r>
      <w:r w:rsidR="00F52E5E" w:rsidRPr="006D1817">
        <w:t>based on the genetic parentage analysis</w:t>
      </w:r>
      <w:r w:rsidR="00FB584D" w:rsidRPr="006D1817">
        <w:t xml:space="preserve">. </w:t>
      </w:r>
      <w:r w:rsidR="00656A5C" w:rsidRPr="00472353">
        <w:t xml:space="preserve">The ratio of </w:t>
      </w:r>
      <w:r w:rsidR="00656A5C" w:rsidRPr="002A1A9D">
        <w:rPr>
          <w:i/>
        </w:rPr>
        <w:t>N</w:t>
      </w:r>
      <w:r w:rsidR="00656A5C" w:rsidRPr="002A1A9D">
        <w:rPr>
          <w:i/>
          <w:vertAlign w:val="subscript"/>
        </w:rPr>
        <w:t>b</w:t>
      </w:r>
      <w:r w:rsidR="00656A5C" w:rsidRPr="00472353">
        <w:t xml:space="preserve"> </w:t>
      </w:r>
      <w:r w:rsidR="006D1817">
        <w:t>to the number of candidate parents (</w:t>
      </w:r>
      <w:proofErr w:type="spellStart"/>
      <w:r w:rsidR="00E12F97" w:rsidRPr="002A1A9D">
        <w:rPr>
          <w:i/>
        </w:rPr>
        <w:t>N</w:t>
      </w:r>
      <w:r w:rsidR="00E12F97">
        <w:rPr>
          <w:i/>
          <w:vertAlign w:val="subscript"/>
        </w:rPr>
        <w:t>cand</w:t>
      </w:r>
      <w:proofErr w:type="spellEnd"/>
      <w:r w:rsidR="00E12F97" w:rsidRPr="00472353">
        <w:t xml:space="preserve">) </w:t>
      </w:r>
      <w:r w:rsidR="009A2D22" w:rsidRPr="00472353">
        <w:t>was 0.</w:t>
      </w:r>
      <w:r w:rsidR="00FB584D">
        <w:t>33</w:t>
      </w:r>
      <w:r w:rsidR="00656A5C" w:rsidRPr="00472353">
        <w:t xml:space="preserve"> (</w:t>
      </w:r>
      <w:r w:rsidR="009A2D22" w:rsidRPr="00472353">
        <w:t>4</w:t>
      </w:r>
      <w:r w:rsidR="00FB584D">
        <w:t>9.1</w:t>
      </w:r>
      <w:r w:rsidR="00656A5C" w:rsidRPr="00472353">
        <w:t>/</w:t>
      </w:r>
      <w:r w:rsidR="009A2D22" w:rsidRPr="00472353">
        <w:t>149</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52FABF10"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 xml:space="preserve">The </w:t>
      </w:r>
      <w:r w:rsidR="00F7507E">
        <w:t xml:space="preserve">effective </w:t>
      </w:r>
      <w:r w:rsidRPr="00472353">
        <w:t>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FB584D">
        <w:t>88.7</w:t>
      </w:r>
      <w:r w:rsidRPr="005959CF">
        <w:t xml:space="preserve"> (95% C.I. =</w:t>
      </w:r>
      <w:r w:rsidR="00FB584D">
        <w:t xml:space="preserve"> </w:t>
      </w:r>
      <w:r w:rsidR="00FB584D" w:rsidRPr="00FB584D">
        <w:t>70.2</w:t>
      </w:r>
      <w:r w:rsidR="00FB584D">
        <w:t xml:space="preserve"> - </w:t>
      </w:r>
      <w:r w:rsidR="00FB584D" w:rsidRPr="00FB584D">
        <w:t>114.8</w:t>
      </w:r>
      <w:r w:rsidRPr="003D3FED">
        <w:t xml:space="preserve">). This estimated value is </w:t>
      </w:r>
      <w:r w:rsidR="00FC569E" w:rsidRPr="003D3FED">
        <w:t>less than</w:t>
      </w:r>
      <w:r w:rsidRPr="003D3FED">
        <w:t xml:space="preserve"> the number of outplants that</w:t>
      </w:r>
      <w:r w:rsidRPr="005959CF">
        <w:t xml:space="preserve"> produced one or more adult progeny in 201</w:t>
      </w:r>
      <w:r w:rsidR="00426B4A" w:rsidRPr="005959CF">
        <w:t>2</w:t>
      </w:r>
      <w:r w:rsidR="0015048E">
        <w:t xml:space="preserve"> </w:t>
      </w:r>
      <w:r w:rsidR="0015048E" w:rsidRPr="005959CF">
        <w:t>(</w:t>
      </w:r>
      <w:r w:rsidR="0015048E">
        <w:t>102</w:t>
      </w:r>
      <w:r w:rsidR="0015048E" w:rsidRPr="005959CF">
        <w:t>)</w:t>
      </w:r>
      <w:r w:rsidR="00F7507E">
        <w:t xml:space="preserve"> based on the genetic parentage analysis</w:t>
      </w:r>
      <w:r w:rsidR="00FC569E">
        <w:t>.</w:t>
      </w:r>
      <w:r w:rsidR="003D3FED">
        <w:t xml:space="preserve"> 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assortative mating, or </w:t>
      </w:r>
      <w:r w:rsidR="00C55D2C">
        <w:t>spurious assignments</w:t>
      </w:r>
      <w:r w:rsidR="003D3FED">
        <w:t xml:space="preserve"> of offspring to parents.</w:t>
      </w:r>
      <w:r w:rsidR="00C55D2C">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FB584D">
        <w:t>3</w:t>
      </w:r>
      <w:r w:rsidR="00FC569E">
        <w:t>4</w:t>
      </w:r>
      <w:r w:rsidRPr="00432447">
        <w:t xml:space="preserve"> (</w:t>
      </w:r>
      <w:r w:rsidR="00FB584D">
        <w:t>88.7</w:t>
      </w:r>
      <w:r w:rsidRPr="00432447">
        <w:t>/</w:t>
      </w:r>
      <w:r w:rsidR="00426B4A" w:rsidRPr="00432447">
        <w:t>258</w:t>
      </w:r>
      <w:r w:rsidRPr="00432447">
        <w:t xml:space="preserve">). </w:t>
      </w:r>
    </w:p>
    <w:p w14:paraId="646542BD" w14:textId="77777777" w:rsidR="00E0020C" w:rsidRPr="00472353" w:rsidRDefault="00E0020C" w:rsidP="00FD331F">
      <w:pPr>
        <w:spacing w:line="360" w:lineRule="auto"/>
        <w:ind w:left="-5" w:right="53"/>
      </w:pPr>
    </w:p>
    <w:p w14:paraId="3C97C5F3" w14:textId="062BC2DB"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 xml:space="preserve">The </w:t>
      </w:r>
      <w:r w:rsidR="00F7507E">
        <w:t xml:space="preserve">effective </w:t>
      </w:r>
      <w:r w:rsidR="00CC5C24" w:rsidRPr="00472353">
        <w:t>number of breeders (</w:t>
      </w:r>
      <w:r w:rsidR="00CC5C24" w:rsidRPr="00472353">
        <w:rPr>
          <w:i/>
        </w:rPr>
        <w:t>N</w:t>
      </w:r>
      <w:r w:rsidR="00CC5C24" w:rsidRPr="00472353">
        <w:rPr>
          <w:i/>
          <w:vertAlign w:val="subscript"/>
        </w:rPr>
        <w:t>b</w:t>
      </w:r>
      <w:r w:rsidR="00CC5C24" w:rsidRPr="00197485">
        <w:rPr>
          <w:iCs/>
        </w:rPr>
        <w:t>)</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CC5C24">
        <w:t>2</w:t>
      </w:r>
      <w:r w:rsidR="0049763C">
        <w:t xml:space="preserve">24.0 </w:t>
      </w:r>
      <w:r w:rsidR="00CC5C24" w:rsidRPr="005959CF">
        <w:t xml:space="preserve">(95% C.I. = </w:t>
      </w:r>
      <w:r w:rsidR="0049763C">
        <w:t>179.3</w:t>
      </w:r>
      <w:r w:rsidR="00CC5C24" w:rsidRPr="005959CF">
        <w:t xml:space="preserve"> – </w:t>
      </w:r>
      <w:r w:rsidR="0049763C">
        <w:t>289.8</w:t>
      </w:r>
      <w:r w:rsidR="00CC5C24" w:rsidRPr="005959CF">
        <w:t xml:space="preserve">). </w:t>
      </w:r>
      <w:r w:rsidR="00CC5C24" w:rsidRPr="00472353">
        <w:t xml:space="preserve">This estimated value is </w:t>
      </w:r>
      <w:r w:rsidR="0049763C">
        <w:t>less</w:t>
      </w:r>
      <w:r w:rsidR="00CC5C24" w:rsidRPr="00472353">
        <w:t xml:space="preserve"> than the number of outplants that produced one or </w:t>
      </w:r>
      <w:r w:rsidR="00CC5C24" w:rsidRPr="00472353">
        <w:lastRenderedPageBreak/>
        <w:t xml:space="preserve">more adult progeny </w:t>
      </w:r>
      <w:r w:rsidR="00617791">
        <w:t>in 2013</w:t>
      </w:r>
      <w:r w:rsidR="0015048E">
        <w:t xml:space="preserve"> </w:t>
      </w:r>
      <w:r w:rsidR="0015048E" w:rsidRPr="005959CF">
        <w:t>(</w:t>
      </w:r>
      <w:r w:rsidR="0015048E">
        <w:t>242)</w:t>
      </w:r>
      <w:r w:rsidR="00F7507E">
        <w:t xml:space="preserve"> based on the genetic parentage analysis</w:t>
      </w:r>
      <w:r w:rsidR="00CC5C24" w:rsidRPr="005959CF">
        <w:t>.</w:t>
      </w:r>
      <w:r w:rsidR="00CC5C24" w:rsidRPr="00472353">
        <w:t xml:space="preserve"> </w:t>
      </w:r>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assortative mating, or </w:t>
      </w:r>
      <w:r w:rsidR="00C55D2C">
        <w:t xml:space="preserve">spurious assignments </w:t>
      </w:r>
      <w:r w:rsidR="003D3FED">
        <w:t xml:space="preserve">of offspring to parents. </w:t>
      </w:r>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20</w:t>
      </w:r>
      <w:r w:rsidR="00197485" w:rsidRPr="00432447">
        <w:t xml:space="preserve"> (</w:t>
      </w:r>
      <w:r w:rsidR="00197485">
        <w:t>224.0</w:t>
      </w:r>
      <w:r w:rsidR="00197485" w:rsidRPr="00432447">
        <w:t>/</w:t>
      </w:r>
      <w:r w:rsidR="00197485">
        <w:t>1125</w:t>
      </w:r>
      <w:r w:rsidR="00197485" w:rsidRPr="00432447">
        <w:t>).</w:t>
      </w:r>
    </w:p>
    <w:p w14:paraId="2591CB14" w14:textId="77777777" w:rsidR="005C2F0C" w:rsidRDefault="005C2F0C" w:rsidP="00FD331F">
      <w:pPr>
        <w:spacing w:line="360" w:lineRule="auto"/>
        <w:ind w:left="-5" w:right="53"/>
      </w:pPr>
    </w:p>
    <w:p w14:paraId="241984FE" w14:textId="4FED483B"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 xml:space="preserve">The </w:t>
      </w:r>
      <w:r w:rsidR="00F7507E">
        <w:t>effective</w:t>
      </w:r>
      <w:r w:rsidR="00FC569E" w:rsidRPr="00472353">
        <w:t xml:space="preserve"> number of breeders (</w:t>
      </w:r>
      <w:r w:rsidR="00FC569E" w:rsidRPr="00472353">
        <w:rPr>
          <w:i/>
        </w:rPr>
        <w:t>N</w:t>
      </w:r>
      <w:r w:rsidR="00FC569E" w:rsidRPr="00472353">
        <w:rPr>
          <w:i/>
          <w:vertAlign w:val="subscript"/>
        </w:rPr>
        <w:t>b</w:t>
      </w:r>
      <w:r w:rsidR="00FC569E" w:rsidRPr="00197485">
        <w:rPr>
          <w:iCs/>
        </w:rPr>
        <w:t>)</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49763C">
        <w:t>09</w:t>
      </w:r>
      <w:r w:rsidR="00617791">
        <w:t>.</w:t>
      </w:r>
      <w:r w:rsidR="0049763C">
        <w:t>8</w:t>
      </w:r>
      <w:r w:rsidR="00FC569E" w:rsidRPr="005959CF">
        <w:t xml:space="preserve"> (95% C.I. = </w:t>
      </w:r>
      <w:r w:rsidR="0049763C">
        <w:t>63.1 – 270.3</w:t>
      </w:r>
      <w:r w:rsidR="00FC569E" w:rsidRPr="005959CF">
        <w:t xml:space="preserve">). </w:t>
      </w:r>
      <w:r w:rsidR="00810143">
        <w:t xml:space="preserve">This estimated value is </w:t>
      </w:r>
      <w:r w:rsidR="000236E2">
        <w:t>higher than</w:t>
      </w:r>
      <w:r w:rsidR="00FC569E" w:rsidRPr="00472353">
        <w:t xml:space="preserve"> the number of outplants that produced one or more adult progeny </w:t>
      </w:r>
      <w:r w:rsidR="00FC569E" w:rsidRPr="005959CF">
        <w:t>in 201</w:t>
      </w:r>
      <w:r w:rsidR="00617791">
        <w:t>4</w:t>
      </w:r>
      <w:r w:rsidR="0015048E">
        <w:t xml:space="preserve"> </w:t>
      </w:r>
      <w:r w:rsidR="0015048E" w:rsidRPr="005959CF">
        <w:t>(</w:t>
      </w:r>
      <w:r w:rsidR="0015048E">
        <w:t>104</w:t>
      </w:r>
      <w:r w:rsidR="0015048E" w:rsidRPr="005959CF">
        <w:t>)</w:t>
      </w:r>
      <w:r w:rsidR="00F7507E">
        <w:t xml:space="preserve"> based on the genetic parentage analysis</w:t>
      </w:r>
      <w:r w:rsidR="00810143">
        <w:t>.</w:t>
      </w:r>
      <w:r w:rsidR="00FC569E" w:rsidRPr="005959CF">
        <w:t xml:space="preserve"> </w:t>
      </w:r>
      <w:r w:rsidR="003D3FED">
        <w:t xml:space="preserve">An </w:t>
      </w:r>
      <w:r w:rsidR="003D3FED" w:rsidRPr="003D3FED">
        <w:rPr>
          <w:i/>
          <w:iCs/>
        </w:rPr>
        <w:t>N</w:t>
      </w:r>
      <w:r w:rsidR="003D3FED" w:rsidRPr="003D3FED">
        <w:rPr>
          <w:i/>
          <w:iCs/>
          <w:vertAlign w:val="subscript"/>
        </w:rPr>
        <w:t>b</w:t>
      </w:r>
      <w:r w:rsidR="003D3FED" w:rsidRPr="005959CF">
        <w:t xml:space="preserve"> </w:t>
      </w:r>
      <w:r w:rsidR="003D3FED">
        <w:t>estimate</w:t>
      </w:r>
      <w:r w:rsidR="003D3FED" w:rsidRPr="00472353">
        <w:t xml:space="preserve"> </w:t>
      </w:r>
      <w:r w:rsidR="003D3FED">
        <w:t>greater than</w:t>
      </w:r>
      <w:r w:rsidR="003D3FED" w:rsidRPr="003D3FED">
        <w:t xml:space="preserve"> </w:t>
      </w:r>
      <w:r w:rsidR="003D3FED">
        <w:t xml:space="preserve">the number of successful parents in the pedigree may be </w:t>
      </w:r>
      <w:r w:rsidR="00C55D2C">
        <w:t xml:space="preserve">due to </w:t>
      </w:r>
      <w:r w:rsidR="000C4DE0">
        <w:t xml:space="preserve">disassortative </w:t>
      </w:r>
      <w:r w:rsidR="00C55D2C">
        <w:t xml:space="preserve">mating, or </w:t>
      </w:r>
      <w:r w:rsidR="003D3FED">
        <w:t xml:space="preserve">due </w:t>
      </w:r>
      <w:r w:rsidR="00C55D2C">
        <w:t xml:space="preserve">to </w:t>
      </w:r>
      <w:r w:rsidR="003D3FED">
        <w:t xml:space="preserve">unsampled parents or </w:t>
      </w:r>
      <w:proofErr w:type="spellStart"/>
      <w:r w:rsidR="003D3FED">
        <w:t>underassignment</w:t>
      </w:r>
      <w:proofErr w:type="spellEnd"/>
      <w:r w:rsidR="003D3FED">
        <w:t xml:space="preserve"> of offspring to parents (e.g. offspring assigns only to a single parent</w:t>
      </w:r>
      <w:r w:rsidR="00C55D2C">
        <w:t xml:space="preserve"> because the second parent was not sampled or incorrectly rejected as a parent during assignment</w:t>
      </w:r>
      <w:r w:rsidR="003D3FED">
        <w:t>)</w:t>
      </w:r>
      <w:r w:rsidR="0015048E">
        <w:t>.</w:t>
      </w:r>
      <w:r w:rsidR="003D3FED">
        <w:t xml:space="preserve"> </w:t>
      </w:r>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13</w:t>
      </w:r>
      <w:r w:rsidR="00197485" w:rsidRPr="00432447">
        <w:t xml:space="preserve"> (</w:t>
      </w:r>
      <w:r w:rsidR="00197485">
        <w:t>109.8</w:t>
      </w:r>
      <w:r w:rsidR="00197485" w:rsidRPr="00432447">
        <w:t>/</w:t>
      </w:r>
      <w:r w:rsidR="00197485">
        <w:t>861</w:t>
      </w:r>
      <w:r w:rsidR="00197485" w:rsidRPr="00432447">
        <w:t>).</w:t>
      </w:r>
    </w:p>
    <w:p w14:paraId="5E329A14" w14:textId="77777777" w:rsidR="005C2F0C" w:rsidRDefault="005C2F0C" w:rsidP="00FD331F">
      <w:pPr>
        <w:spacing w:line="360" w:lineRule="auto"/>
        <w:ind w:left="-5" w:right="53"/>
      </w:pPr>
    </w:p>
    <w:p w14:paraId="6001A92C" w14:textId="5E52DAD3" w:rsidR="00886DD9" w:rsidRPr="00F7507E" w:rsidRDefault="005C2F0C" w:rsidP="00FE1AD1">
      <w:pPr>
        <w:spacing w:line="360" w:lineRule="auto"/>
        <w:ind w:left="-5" w:right="53"/>
      </w:pPr>
      <w:r w:rsidRPr="00BF1838">
        <w:rPr>
          <w:u w:val="single"/>
        </w:rPr>
        <w:t>2015</w:t>
      </w:r>
      <w:r w:rsidRPr="00BF1838">
        <w:t xml:space="preserve"> -</w:t>
      </w:r>
      <w:r w:rsidR="00C10FD0" w:rsidRPr="00BF1838">
        <w:t xml:space="preserve"> </w:t>
      </w:r>
      <w:r w:rsidR="00FE1AD1">
        <w:t xml:space="preserve">We estimated the </w:t>
      </w:r>
      <w:r w:rsidR="00EF7549" w:rsidRPr="00F7507E">
        <w:t>effective</w:t>
      </w:r>
      <w:r w:rsidR="00EF7549">
        <w:t xml:space="preserve"> </w:t>
      </w:r>
      <w:r w:rsidR="00FE1AD1">
        <w:t xml:space="preserve">number of breeders </w:t>
      </w:r>
      <w:r w:rsidR="00FE1AD1" w:rsidRPr="00472353">
        <w:t>(</w:t>
      </w:r>
      <w:r w:rsidR="00FE1AD1" w:rsidRPr="00472353">
        <w:rPr>
          <w:i/>
        </w:rPr>
        <w:t>N</w:t>
      </w:r>
      <w:r w:rsidR="00FE1AD1" w:rsidRPr="00472353">
        <w:rPr>
          <w:i/>
          <w:vertAlign w:val="subscript"/>
        </w:rPr>
        <w:t>b</w:t>
      </w:r>
      <w:r w:rsidR="00FE1AD1" w:rsidRPr="006447DC">
        <w:rPr>
          <w:iCs/>
        </w:rPr>
        <w:t xml:space="preserve">) </w:t>
      </w:r>
      <w:r w:rsidR="00FE1AD1">
        <w:rPr>
          <w:iCs/>
        </w:rPr>
        <w:t>for the combined cohort of outplanted HOR and reintroduced NOR spring Chinook salmon released above Detroit Dam</w:t>
      </w:r>
      <w:r w:rsidR="00DC5901">
        <w:rPr>
          <w:iCs/>
        </w:rPr>
        <w:t xml:space="preserve">, because the </w:t>
      </w:r>
      <w:r w:rsidR="00DC5901" w:rsidRPr="00F7507E">
        <w:rPr>
          <w:iCs/>
        </w:rPr>
        <w:t xml:space="preserve">parentage analysis revealed that NOR and HOR individuals frequently spawned together. </w:t>
      </w:r>
    </w:p>
    <w:p w14:paraId="2F2F1F1B" w14:textId="4F5416F6" w:rsidR="007266BD" w:rsidRDefault="007266BD" w:rsidP="007266BD">
      <w:pPr>
        <w:spacing w:line="360" w:lineRule="auto"/>
        <w:ind w:left="-5" w:right="53"/>
      </w:pPr>
      <w:r w:rsidRPr="00F7507E">
        <w:t xml:space="preserve">The </w:t>
      </w:r>
      <w:r w:rsidR="00F7507E" w:rsidRPr="00F7507E">
        <w:t xml:space="preserve">effective </w:t>
      </w:r>
      <w:r w:rsidRPr="00F7507E">
        <w:t>number of breeders (</w:t>
      </w:r>
      <w:r w:rsidRPr="00F7507E">
        <w:rPr>
          <w:i/>
        </w:rPr>
        <w:t>N</w:t>
      </w:r>
      <w:r w:rsidRPr="00F7507E">
        <w:rPr>
          <w:i/>
          <w:vertAlign w:val="subscript"/>
        </w:rPr>
        <w:t>b</w:t>
      </w:r>
      <w:r w:rsidRPr="00F7507E">
        <w:rPr>
          <w:iCs/>
        </w:rPr>
        <w:t>)</w:t>
      </w:r>
      <w:r w:rsidRPr="00F7507E">
        <w:rPr>
          <w:i/>
        </w:rPr>
        <w:t xml:space="preserve"> </w:t>
      </w:r>
      <w:r w:rsidRPr="00F7507E">
        <w:t>for the total cohort above Detroit Dam in 2015 was 332.1 (95% C.I. = 291.6 – 380.6). This estimated</w:t>
      </w:r>
      <w:r w:rsidRPr="00472353">
        <w:t xml:space="preserve"> value</w:t>
      </w:r>
      <w:r>
        <w:t xml:space="preserve"> is</w:t>
      </w:r>
      <w:r w:rsidRPr="00472353">
        <w:t xml:space="preserve"> </w:t>
      </w:r>
      <w:r>
        <w:t xml:space="preserve">less </w:t>
      </w:r>
      <w:r w:rsidRPr="00472353">
        <w:t xml:space="preserve">than the number of </w:t>
      </w:r>
      <w:r>
        <w:t>salmon</w:t>
      </w:r>
      <w:r w:rsidRPr="00472353">
        <w:t xml:space="preserve"> </w:t>
      </w:r>
      <w:r>
        <w:t xml:space="preserve">above Detroit Dam </w:t>
      </w:r>
      <w:r w:rsidRPr="00472353">
        <w:t xml:space="preserve">that produced one or more adult progeny </w:t>
      </w:r>
      <w:r>
        <w:t>in 2015</w:t>
      </w:r>
      <w:r w:rsidR="0015048E">
        <w:t xml:space="preserve"> </w:t>
      </w:r>
      <w:r w:rsidR="0015048E" w:rsidRPr="005959CF">
        <w:t>(</w:t>
      </w:r>
      <w:r w:rsidR="0015048E">
        <w:t>475)</w:t>
      </w:r>
      <w:r w:rsidR="00CD53A9">
        <w:t xml:space="preserve"> based on the genetic parentage analysis</w:t>
      </w:r>
      <w:r w:rsidRPr="005959CF">
        <w:t>.</w:t>
      </w:r>
      <w:r w:rsidRPr="00472353">
        <w:t xml:space="preserve"> </w:t>
      </w:r>
      <w:r w:rsidR="00C55D2C">
        <w:t xml:space="preserve">An </w:t>
      </w:r>
      <w:r w:rsidR="00C55D2C" w:rsidRPr="003D3FED">
        <w:rPr>
          <w:i/>
          <w:iCs/>
        </w:rPr>
        <w:t>N</w:t>
      </w:r>
      <w:r w:rsidR="00C55D2C" w:rsidRPr="003D3FED">
        <w:rPr>
          <w:i/>
          <w:iCs/>
          <w:vertAlign w:val="subscript"/>
        </w:rPr>
        <w:t>b</w:t>
      </w:r>
      <w:r w:rsidR="00C55D2C" w:rsidRPr="005959CF">
        <w:t xml:space="preserve"> </w:t>
      </w:r>
      <w:r w:rsidR="00C55D2C">
        <w:t xml:space="preserve">estimate less than the number of successful parents in the estimated pedigree may be due to unbalanced sex ratios, fluctuations in </w:t>
      </w:r>
      <w:r w:rsidR="00C55D2C" w:rsidRPr="00472353">
        <w:rPr>
          <w:i/>
        </w:rPr>
        <w:t>N</w:t>
      </w:r>
      <w:r w:rsidR="00C55D2C" w:rsidRPr="00472353">
        <w:rPr>
          <w:i/>
          <w:vertAlign w:val="subscript"/>
        </w:rPr>
        <w:t>b</w:t>
      </w:r>
      <w:r w:rsidR="00C55D2C" w:rsidRPr="00472353">
        <w:t xml:space="preserve"> </w:t>
      </w:r>
      <w:r w:rsidR="00C55D2C">
        <w:t xml:space="preserve">over time, assortative mating, or spurious assignments of offspring to parents. </w:t>
      </w:r>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23</w:t>
      </w:r>
      <w:r w:rsidRPr="00432447">
        <w:t xml:space="preserve"> (</w:t>
      </w:r>
      <w:r>
        <w:t>332.1</w:t>
      </w:r>
      <w:r w:rsidRPr="00756995">
        <w:t xml:space="preserve"> / </w:t>
      </w:r>
      <w:r>
        <w:t>1473</w:t>
      </w:r>
      <w:r w:rsidRPr="00432447">
        <w:t>).</w:t>
      </w:r>
      <w:r w:rsidRPr="00472353">
        <w:rPr>
          <w:i/>
        </w:rPr>
        <w:t xml:space="preserve"> </w:t>
      </w:r>
      <w:r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lastRenderedPageBreak/>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671F765" w14:textId="46ABB1C7" w:rsidR="00025B11"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4B266693" w:rsidR="00E93324" w:rsidRDefault="00E93324" w:rsidP="00FD331F">
      <w:pPr>
        <w:spacing w:line="360" w:lineRule="auto"/>
        <w:ind w:left="-5" w:right="53"/>
      </w:pPr>
      <w:r w:rsidRPr="00630A72">
        <w:rPr>
          <w:u w:val="single"/>
        </w:rPr>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197485">
        <w:t>Both male and female replacement rates were less than 1, with a CRR</w:t>
      </w:r>
      <w:r w:rsidRPr="00197485">
        <w:rPr>
          <w:vertAlign w:val="subscript"/>
        </w:rPr>
        <w:t>M</w:t>
      </w:r>
      <w:r w:rsidRPr="00197485">
        <w:t xml:space="preserve"> of 0.</w:t>
      </w:r>
      <w:r w:rsidR="000D3B28" w:rsidRPr="00197485">
        <w:t>1</w:t>
      </w:r>
      <w:r w:rsidR="003C730B" w:rsidRPr="00197485">
        <w:t>2</w:t>
      </w:r>
      <w:r w:rsidRPr="00197485">
        <w:t xml:space="preserve"> and a CRR</w:t>
      </w:r>
      <w:r w:rsidRPr="00197485">
        <w:rPr>
          <w:vertAlign w:val="subscript"/>
        </w:rPr>
        <w:t>F</w:t>
      </w:r>
      <w:r w:rsidRPr="00197485">
        <w:t xml:space="preserve"> of 0.</w:t>
      </w:r>
      <w:r w:rsidR="000D3B28" w:rsidRPr="00197485">
        <w:t>1</w:t>
      </w:r>
      <w:r w:rsidR="003C730B" w:rsidRPr="00197485">
        <w:t>3</w:t>
      </w:r>
      <w:r w:rsidR="00197485" w:rsidRPr="00197485">
        <w:t>.</w:t>
      </w:r>
    </w:p>
    <w:p w14:paraId="3DBB7DAB" w14:textId="77777777" w:rsidR="00E93324" w:rsidRDefault="00E93324" w:rsidP="00FD331F">
      <w:pPr>
        <w:spacing w:line="360" w:lineRule="auto"/>
        <w:ind w:left="-5" w:right="53"/>
      </w:pPr>
    </w:p>
    <w:p w14:paraId="5CD0D805" w14:textId="6F519EEB"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11C70F93"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t xml:space="preserve">Effective number of breeders </w:t>
      </w:r>
      <w:r w:rsidRPr="00E93324">
        <w:t xml:space="preserve">of </w:t>
      </w:r>
      <w:r w:rsidRPr="00132F26">
        <w:t xml:space="preserve">NOR salmon reintroduced below Big Cliff </w:t>
      </w:r>
    </w:p>
    <w:p w14:paraId="04E91894" w14:textId="23BBAC2D"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 xml:space="preserve">The </w:t>
      </w:r>
      <w:r w:rsidR="00CD53A9">
        <w:t xml:space="preserve">effective </w:t>
      </w:r>
      <w:r w:rsidRPr="00472353">
        <w:t>number of breeders (</w:t>
      </w:r>
      <w:r w:rsidRPr="00472353">
        <w:rPr>
          <w:i/>
        </w:rPr>
        <w:t>N</w:t>
      </w:r>
      <w:r w:rsidRPr="00472353">
        <w:rPr>
          <w:i/>
          <w:vertAlign w:val="subscript"/>
        </w:rPr>
        <w:t>b</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617D40">
        <w:t>55</w:t>
      </w:r>
      <w:r w:rsidR="00756995" w:rsidRPr="00132F26">
        <w:t>.3</w:t>
      </w:r>
      <w:r w:rsidRPr="005959CF">
        <w:t xml:space="preserve"> (95% C.I. = </w:t>
      </w:r>
      <w:r w:rsidR="00617D40">
        <w:t>96</w:t>
      </w:r>
      <w:r w:rsidRPr="00756995">
        <w:t xml:space="preserve">.4 – </w:t>
      </w:r>
      <w:r w:rsidR="00617D40">
        <w:t>329.3</w:t>
      </w:r>
      <w:r w:rsidRPr="005959CF">
        <w:t xml:space="preserve">). </w:t>
      </w:r>
      <w:r w:rsidRPr="00472353">
        <w:t xml:space="preserve">This estimated value is </w:t>
      </w:r>
      <w:r>
        <w:t>higher</w:t>
      </w:r>
      <w:r w:rsidRPr="00472353">
        <w:t xml:space="preserve"> than the number of </w:t>
      </w:r>
      <w:r w:rsidR="00756995">
        <w:t>reintroduced salmon</w:t>
      </w:r>
      <w:r w:rsidRPr="00472353">
        <w:t xml:space="preserve"> that produced one or more adult progeny </w:t>
      </w:r>
      <w:r w:rsidR="00CD53A9">
        <w:t xml:space="preserve">(i.e. successful parents) </w:t>
      </w:r>
      <w:r>
        <w:t>in 2013</w:t>
      </w:r>
      <w:r w:rsidR="0015048E">
        <w:t xml:space="preserve"> (97)</w:t>
      </w:r>
      <w:r w:rsidR="00CD53A9">
        <w:t xml:space="preserve"> based on the genetic parentage analysis</w:t>
      </w:r>
      <w:r w:rsidRPr="005959CF">
        <w:t>.</w:t>
      </w:r>
      <w:r w:rsidRPr="00472353">
        <w:t xml:space="preserve"> </w:t>
      </w:r>
      <w:r w:rsidR="0015048E">
        <w:t xml:space="preserve">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pedigree may be due to </w:t>
      </w:r>
      <w:r w:rsidR="00CD53A9">
        <w:t xml:space="preserve">disassortative </w:t>
      </w:r>
      <w:r w:rsidR="0015048E">
        <w:t xml:space="preserve">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 </w:t>
      </w:r>
      <w:r w:rsidRPr="00472353">
        <w:t xml:space="preserve">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28</w:t>
      </w:r>
      <w:r w:rsidRPr="00432447">
        <w:t xml:space="preserve"> (</w:t>
      </w:r>
      <w:r w:rsidR="00756995" w:rsidRPr="00132F26">
        <w:t>174.3</w:t>
      </w:r>
      <w:r w:rsidRPr="00756995">
        <w:t>/</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35A981F9"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w:t>
      </w:r>
      <w:r w:rsidR="00CD53A9">
        <w:t xml:space="preserve">ffective </w:t>
      </w:r>
      <w:r w:rsidRPr="00472353">
        <w:t>number of breeders (</w:t>
      </w:r>
      <w:r w:rsidRPr="00472353">
        <w:rPr>
          <w:i/>
        </w:rPr>
        <w:t>N</w:t>
      </w:r>
      <w:r w:rsidRPr="00472353">
        <w:rPr>
          <w:i/>
          <w:vertAlign w:val="subscript"/>
        </w:rPr>
        <w:t>b</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r w:rsidRPr="005959CF">
        <w:t>in 201</w:t>
      </w:r>
      <w:r>
        <w:t>4</w:t>
      </w:r>
      <w:r w:rsidR="0015048E">
        <w:t xml:space="preserve"> (60).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pedigree may be due to </w:t>
      </w:r>
      <w:r w:rsidR="00CD53A9">
        <w:t xml:space="preserve">disassortative </w:t>
      </w:r>
      <w:r w:rsidR="0015048E">
        <w:t xml:space="preserve">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r w:rsidR="00CD53A9">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291.6</w:t>
      </w:r>
      <w:r w:rsidRPr="00432447">
        <w:t xml:space="preserve"> / </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06AFBF70"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 xml:space="preserve">The </w:t>
      </w:r>
      <w:r w:rsidR="00CD53A9">
        <w:t xml:space="preserve">effective </w:t>
      </w:r>
      <w:r w:rsidR="00617D40" w:rsidRPr="00472353">
        <w:t>number of breeders (</w:t>
      </w:r>
      <w:r w:rsidR="00617D40" w:rsidRPr="00472353">
        <w:rPr>
          <w:i/>
        </w:rPr>
        <w:t>N</w:t>
      </w:r>
      <w:r w:rsidR="00617D40" w:rsidRPr="00472353">
        <w:rPr>
          <w:i/>
          <w:vertAlign w:val="subscript"/>
        </w:rPr>
        <w:t>b</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617D40">
        <w:t>69.9</w:t>
      </w:r>
      <w:r w:rsidR="00617D40" w:rsidRPr="005959CF">
        <w:t xml:space="preserve"> (95% C.I. = </w:t>
      </w:r>
      <w:r w:rsidR="00617D40">
        <w:t>51.1</w:t>
      </w:r>
      <w:r w:rsidR="00617D40" w:rsidRPr="00756995">
        <w:t xml:space="preserve"> – </w:t>
      </w:r>
      <w:r w:rsidR="00617D40">
        <w:t>101.3</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r w:rsidR="00617D40">
        <w:t>in 2015</w:t>
      </w:r>
      <w:r w:rsidR="0015048E">
        <w:t xml:space="preserve"> (49)</w:t>
      </w:r>
      <w:r w:rsidR="00CD53A9">
        <w:t xml:space="preserve"> based on the genetic parentage analysis</w:t>
      </w:r>
      <w:r w:rsidR="0015048E">
        <w:t xml:space="preserve">.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pedigree may be due to </w:t>
      </w:r>
      <w:r w:rsidR="00CD53A9">
        <w:t xml:space="preserve">disassortative </w:t>
      </w:r>
      <w:r w:rsidR="0015048E">
        <w:t xml:space="preserve">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r w:rsidR="00617D40" w:rsidRPr="005959CF">
        <w:t xml:space="preserve"> </w:t>
      </w:r>
      <w:r w:rsidR="00617D40" w:rsidRPr="00472353">
        <w:t xml:space="preserve">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617D40">
        <w:t>47</w:t>
      </w:r>
      <w:r w:rsidR="00617D40" w:rsidRPr="00432447">
        <w:t xml:space="preserve"> (</w:t>
      </w:r>
      <w:r w:rsidR="00617D40">
        <w:t>69.9</w:t>
      </w:r>
      <w:r w:rsidR="00617D40" w:rsidRPr="00756995">
        <w:t>/</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B4E4735"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similar fitness profiles</w:t>
      </w:r>
      <w:r w:rsidR="00FC757D" w:rsidRPr="00FC757D">
        <w:t xml:space="preserve">, with </w:t>
      </w:r>
      <w:r w:rsidR="001D318D">
        <w:t>20</w:t>
      </w:r>
      <w:r w:rsidR="00656A5C" w:rsidRPr="00FC757D">
        <w:t>% (</w:t>
      </w:r>
      <w:r w:rsidR="008D6B39">
        <w:t>40</w:t>
      </w:r>
      <w:r w:rsidR="00656A5C" w:rsidRPr="00FC757D">
        <w:t>/</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9AF9EC3"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19B3DB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similar fitness profiles, with </w:t>
      </w:r>
      <w:r w:rsidR="008D6B39">
        <w:t>8</w:t>
      </w:r>
      <w:r w:rsidR="003E00BA" w:rsidRPr="00FC757D">
        <w:t>% (</w:t>
      </w:r>
      <w:r w:rsidR="008D6B39">
        <w:t>3</w:t>
      </w:r>
      <w:r w:rsidR="003E00BA" w:rsidRPr="00FC757D">
        <w:t>/</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04EB4D63"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similar fitness profiles, with </w:t>
      </w:r>
      <w:r w:rsidR="00070FB8">
        <w:t>4</w:t>
      </w:r>
      <w:r w:rsidR="002A0A03" w:rsidRPr="00FC757D">
        <w:t>% (</w:t>
      </w:r>
      <w:r w:rsidR="00070FB8">
        <w:t>2</w:t>
      </w:r>
      <w:r w:rsidR="002A0A03" w:rsidRPr="00FC757D">
        <w:t>/</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10A2CB05"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3DCD8DC0" w:rsidR="00A91DE2" w:rsidRDefault="00656A5C" w:rsidP="005A0796">
      <w:pPr>
        <w:spacing w:line="276" w:lineRule="auto"/>
        <w:ind w:left="-5" w:right="53"/>
      </w:pPr>
      <w:r w:rsidRPr="00AE5267">
        <w:rPr>
          <w:b/>
        </w:rPr>
        <w:lastRenderedPageBreak/>
        <w:t xml:space="preserve">Table </w:t>
      </w:r>
      <w:r w:rsidR="00641E50">
        <w:rPr>
          <w:b/>
        </w:rPr>
        <w:t>4</w:t>
      </w:r>
      <w:r w:rsidRPr="00AE5267">
        <w:rPr>
          <w:b/>
        </w:rPr>
        <w:t xml:space="preserve">.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xml:space="preserve">. Above), </w:t>
      </w:r>
      <w:r w:rsidRPr="00AE5267">
        <w:t>carcasses collected below Big Cliff Dam (</w:t>
      </w:r>
      <w:r w:rsidR="00C94D86">
        <w:t>Carcass</w:t>
      </w:r>
      <w:r w:rsidRPr="00AE5267">
        <w:t>),</w:t>
      </w:r>
      <w:r w:rsidR="0015048E">
        <w:t xml:space="preserve"> or </w:t>
      </w:r>
      <w:r w:rsidR="0015048E" w:rsidRPr="00AE5267">
        <w:t xml:space="preserve">carcasses collected </w:t>
      </w:r>
      <w:r w:rsidR="0015048E">
        <w:t>above Detroit</w:t>
      </w:r>
      <w:r w:rsidR="0015048E" w:rsidRPr="00AE5267">
        <w:t xml:space="preserve"> Dam (</w:t>
      </w:r>
      <w:r w:rsidR="0015048E">
        <w:t>Carcass Above)</w:t>
      </w:r>
      <w:r w:rsidRPr="00AE5267">
        <w:t xml:space="preserve">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r w:rsidR="0024487C">
        <w:t>Reintro</w:t>
      </w:r>
      <w:proofErr w:type="spell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r>
              <w:rPr>
                <w:b/>
                <w:bCs/>
                <w:iCs/>
                <w:sz w:val="16"/>
                <w:szCs w:val="16"/>
              </w:rPr>
              <w:t xml:space="preserve">191 </w:t>
            </w:r>
            <w:r w:rsidR="00E371FA" w:rsidRPr="00132F26">
              <w:rPr>
                <w:b/>
                <w:bCs/>
                <w:iCs/>
                <w:sz w:val="16"/>
                <w:szCs w:val="16"/>
              </w:rPr>
              <w:t xml:space="preserve"> (</w:t>
            </w:r>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M/F  F/M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06"/>
        <w:gridCol w:w="736"/>
        <w:gridCol w:w="456"/>
        <w:gridCol w:w="820"/>
        <w:gridCol w:w="809"/>
        <w:gridCol w:w="815"/>
        <w:gridCol w:w="901"/>
        <w:gridCol w:w="898"/>
        <w:gridCol w:w="904"/>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7FF69B45" w:rsidR="00AA0EB0" w:rsidRPr="00132F26" w:rsidRDefault="00AA0EB0" w:rsidP="00563458">
            <w:pPr>
              <w:jc w:val="center"/>
              <w:rPr>
                <w:sz w:val="16"/>
                <w:szCs w:val="16"/>
              </w:rPr>
            </w:pPr>
            <w:r w:rsidRPr="00132F26">
              <w:rPr>
                <w:sz w:val="16"/>
                <w:szCs w:val="16"/>
              </w:rPr>
              <w:t>Outplant</w:t>
            </w:r>
            <w:r w:rsidR="001E0D50">
              <w:rPr>
                <w:sz w:val="16"/>
                <w:szCs w:val="16"/>
              </w:rPr>
              <w:t xml:space="preserve"> </w:t>
            </w:r>
            <w:r w:rsidRPr="00132F26">
              <w:rPr>
                <w:sz w:val="16"/>
                <w:szCs w:val="16"/>
              </w:rPr>
              <w:t xml:space="preserve">/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1056AA1A" w:rsidR="00AA0EB0" w:rsidRPr="00132F26" w:rsidRDefault="00AA0EB0" w:rsidP="00563458">
            <w:pPr>
              <w:jc w:val="center"/>
              <w:rPr>
                <w:sz w:val="16"/>
                <w:szCs w:val="16"/>
              </w:rPr>
            </w:pPr>
            <w:r w:rsidRPr="00132F26">
              <w:rPr>
                <w:sz w:val="16"/>
                <w:szCs w:val="16"/>
              </w:rPr>
              <w:t>Outplant/ Carcass</w:t>
            </w:r>
            <w:r w:rsidR="0015048E">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4F9FF744" w14:textId="2CD42BA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001E0D50">
              <w:rPr>
                <w:sz w:val="16"/>
                <w:szCs w:val="16"/>
              </w:rPr>
              <w:t xml:space="preserve"> </w:t>
            </w:r>
            <w:r w:rsidRPr="00132F26">
              <w:rPr>
                <w:sz w:val="16"/>
                <w:szCs w:val="16"/>
              </w:rPr>
              <w:t>/ Carcass</w:t>
            </w:r>
            <w:r w:rsidR="0015048E">
              <w:rPr>
                <w:sz w:val="16"/>
                <w:szCs w:val="16"/>
              </w:rPr>
              <w:t xml:space="preserve"> Above</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r w:rsidRPr="00132F26">
              <w:rPr>
                <w:sz w:val="16"/>
                <w:szCs w:val="16"/>
              </w:rPr>
              <w:t>P  F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M/F  F/M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r w:rsidRPr="00132F26">
              <w:rPr>
                <w:sz w:val="16"/>
                <w:szCs w:val="16"/>
              </w:rPr>
              <w:t>2</w:t>
            </w:r>
            <w:r w:rsidR="001E13BB">
              <w:rPr>
                <w:sz w:val="16"/>
                <w:szCs w:val="16"/>
              </w:rPr>
              <w:t>4</w:t>
            </w:r>
            <w:r w:rsidRPr="00132F26">
              <w:rPr>
                <w:sz w:val="16"/>
                <w:szCs w:val="16"/>
              </w:rPr>
              <w:t xml:space="preserve">  </w:t>
            </w:r>
            <w:r>
              <w:rPr>
                <w:sz w:val="16"/>
                <w:szCs w:val="16"/>
              </w:rPr>
              <w:t>2</w:t>
            </w:r>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r w:rsidRPr="00132F26">
              <w:rPr>
                <w:sz w:val="16"/>
                <w:szCs w:val="16"/>
              </w:rPr>
              <w:t xml:space="preserve">3  3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r w:rsidRPr="00132F26">
              <w:rPr>
                <w:sz w:val="16"/>
                <w:szCs w:val="16"/>
              </w:rPr>
              <w:t>0  0  0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r w:rsidRPr="00132F26">
              <w:rPr>
                <w:sz w:val="16"/>
                <w:szCs w:val="16"/>
              </w:rPr>
              <w:t>9</w:t>
            </w:r>
            <w:r>
              <w:rPr>
                <w:sz w:val="16"/>
                <w:szCs w:val="16"/>
              </w:rPr>
              <w:t>0</w:t>
            </w:r>
            <w:r w:rsidRPr="00132F26">
              <w:rPr>
                <w:sz w:val="16"/>
                <w:szCs w:val="16"/>
              </w:rPr>
              <w:t xml:space="preserve">  2</w:t>
            </w:r>
            <w:r>
              <w:rPr>
                <w:sz w:val="16"/>
                <w:szCs w:val="16"/>
              </w:rPr>
              <w:t>6</w:t>
            </w:r>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 xml:space="preserve">7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r w:rsidRPr="00132F26">
              <w:rPr>
                <w:sz w:val="16"/>
                <w:szCs w:val="16"/>
              </w:rPr>
              <w:t xml:space="preserve">5  4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r w:rsidRPr="00132F26">
              <w:rPr>
                <w:sz w:val="16"/>
                <w:szCs w:val="16"/>
              </w:rPr>
              <w:t>0  0  0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r w:rsidRPr="00132F26">
              <w:rPr>
                <w:sz w:val="16"/>
                <w:szCs w:val="16"/>
              </w:rPr>
              <w:t>0  0  0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r w:rsidRPr="00132F26">
              <w:rPr>
                <w:sz w:val="16"/>
                <w:szCs w:val="16"/>
              </w:rPr>
              <w:t>0  0  0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r w:rsidRPr="00132F26">
              <w:rPr>
                <w:sz w:val="16"/>
                <w:szCs w:val="16"/>
              </w:rPr>
              <w:t>0  1  0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r>
              <w:rPr>
                <w:b/>
                <w:bCs/>
                <w:i/>
                <w:iCs/>
                <w:sz w:val="16"/>
                <w:szCs w:val="16"/>
              </w:rPr>
              <w:t>2</w:t>
            </w:r>
            <w:r w:rsidRPr="00132F26">
              <w:rPr>
                <w:b/>
                <w:bCs/>
                <w:i/>
                <w:iCs/>
                <w:sz w:val="16"/>
                <w:szCs w:val="16"/>
              </w:rPr>
              <w:t xml:space="preserve"> </w:t>
            </w:r>
            <w:r>
              <w:rPr>
                <w:b/>
                <w:bCs/>
                <w:i/>
                <w:iCs/>
                <w:sz w:val="16"/>
                <w:szCs w:val="16"/>
              </w:rPr>
              <w:t xml:space="preserve"> 10</w:t>
            </w:r>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2</w:t>
            </w:r>
            <w:r>
              <w:rPr>
                <w:b/>
                <w:bCs/>
                <w:i/>
                <w:iCs/>
                <w:sz w:val="16"/>
                <w:szCs w:val="16"/>
              </w:rPr>
              <w:t>6</w:t>
            </w:r>
            <w:r w:rsidRPr="00132F26">
              <w:rPr>
                <w:b/>
                <w:bCs/>
                <w:i/>
                <w:iCs/>
                <w:sz w:val="16"/>
                <w:szCs w:val="16"/>
              </w:rPr>
              <w:t xml:space="preserve">  30</w:t>
            </w:r>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0   1  </w:t>
            </w:r>
            <w:r w:rsidR="001E13BB">
              <w:rPr>
                <w:b/>
                <w:bCs/>
                <w:i/>
                <w:iCs/>
                <w:sz w:val="16"/>
                <w:szCs w:val="16"/>
              </w:rPr>
              <w:t>2</w:t>
            </w:r>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r w:rsidRPr="00BA72F9">
              <w:rPr>
                <w:b/>
                <w:bCs/>
                <w:i/>
                <w:iCs/>
                <w:sz w:val="16"/>
                <w:szCs w:val="16"/>
              </w:rPr>
              <w:t>5</w:t>
            </w:r>
            <w:r w:rsidR="00A440D6">
              <w:rPr>
                <w:b/>
                <w:bCs/>
                <w:i/>
                <w:iCs/>
                <w:sz w:val="16"/>
                <w:szCs w:val="16"/>
              </w:rPr>
              <w:t>6</w:t>
            </w:r>
            <w:r>
              <w:rPr>
                <w:b/>
                <w:bCs/>
                <w:i/>
                <w:iCs/>
                <w:sz w:val="16"/>
                <w:szCs w:val="16"/>
              </w:rPr>
              <w:t xml:space="preserve">  7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06"/>
        <w:gridCol w:w="736"/>
        <w:gridCol w:w="536"/>
        <w:gridCol w:w="730"/>
        <w:gridCol w:w="46"/>
        <w:gridCol w:w="465"/>
        <w:gridCol w:w="319"/>
        <w:gridCol w:w="851"/>
        <w:gridCol w:w="848"/>
        <w:gridCol w:w="848"/>
        <w:gridCol w:w="758"/>
        <w:gridCol w:w="845"/>
        <w:gridCol w:w="779"/>
        <w:gridCol w:w="983"/>
        <w:gridCol w:w="902"/>
        <w:gridCol w:w="782"/>
        <w:gridCol w:w="776"/>
        <w:gridCol w:w="842"/>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6AD25EF9" w:rsidR="00D9543E" w:rsidRPr="00132F26" w:rsidRDefault="00D9543E" w:rsidP="00190562">
            <w:pPr>
              <w:jc w:val="center"/>
              <w:rPr>
                <w:sz w:val="16"/>
                <w:szCs w:val="16"/>
              </w:rPr>
            </w:pPr>
            <w:r w:rsidRPr="00132F26">
              <w:rPr>
                <w:sz w:val="16"/>
                <w:szCs w:val="16"/>
              </w:rPr>
              <w:t>Outplant/ Carcass</w:t>
            </w:r>
            <w:r w:rsidR="0015048E">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065A183" w14:textId="0E6FC311"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r w:rsidR="0015048E">
              <w:rPr>
                <w:sz w:val="16"/>
                <w:szCs w:val="16"/>
              </w:rPr>
              <w:t xml:space="preserve"> Above</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r w:rsidRPr="00132F26">
              <w:rPr>
                <w:sz w:val="16"/>
                <w:szCs w:val="16"/>
              </w:rPr>
              <w:t>P  F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M/F  F/M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r w:rsidRPr="00132F26">
              <w:rPr>
                <w:sz w:val="16"/>
                <w:szCs w:val="16"/>
              </w:rPr>
              <w:t>P  F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r w:rsidRPr="00132F26">
              <w:rPr>
                <w:sz w:val="16"/>
                <w:szCs w:val="16"/>
              </w:rPr>
              <w:t>P  F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r w:rsidRPr="00132F26">
              <w:rPr>
                <w:sz w:val="16"/>
                <w:szCs w:val="16"/>
              </w:rPr>
              <w:t>P  F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r>
              <w:rPr>
                <w:sz w:val="16"/>
                <w:szCs w:val="16"/>
              </w:rPr>
              <w:t xml:space="preserve">981 </w:t>
            </w:r>
            <w:r w:rsidRPr="00132F26">
              <w:rPr>
                <w:sz w:val="16"/>
                <w:szCs w:val="16"/>
              </w:rPr>
              <w:t xml:space="preserve"> </w:t>
            </w:r>
            <w:r>
              <w:rPr>
                <w:sz w:val="16"/>
                <w:szCs w:val="16"/>
              </w:rPr>
              <w:t xml:space="preserve">76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r>
              <w:rPr>
                <w:sz w:val="16"/>
                <w:szCs w:val="16"/>
              </w:rPr>
              <w:t>67  22  17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06063904" w:rsidR="00A91DE2" w:rsidRPr="00D12F3E" w:rsidRDefault="00656A5C">
      <w:pPr>
        <w:ind w:left="-5" w:right="53"/>
      </w:pPr>
      <w:r w:rsidRPr="00D12F3E">
        <w:rPr>
          <w:b/>
        </w:rPr>
        <w:lastRenderedPageBreak/>
        <w:t xml:space="preserve">Table </w:t>
      </w:r>
      <w:r w:rsidR="00641E50">
        <w:rPr>
          <w:b/>
        </w:rPr>
        <w:t>5</w:t>
      </w:r>
      <w:r w:rsidRPr="00D12F3E">
        <w:rPr>
          <w:b/>
        </w:rPr>
        <w:t xml:space="preserve">. </w:t>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w:t>
      </w:r>
      <w:r w:rsidR="00A776F0">
        <w:t>2011 – 2015</w:t>
      </w:r>
      <w:r w:rsidRPr="00D12F3E">
        <w:t>), collected as carcasses below Big Cliff Dam (</w:t>
      </w:r>
      <w:r w:rsidR="00A776F0">
        <w:t>2011 – 2015</w:t>
      </w:r>
      <w:r w:rsidRPr="00D12F3E">
        <w:t xml:space="preserve">), </w:t>
      </w:r>
      <w:r w:rsidR="009F6EAD">
        <w:t>or</w:t>
      </w:r>
      <w:r w:rsidR="009F6E0F">
        <w:t xml:space="preserve"> sampled live at the Minto Fish Collection Facility and</w:t>
      </w:r>
      <w:r w:rsidR="009F6EAD">
        <w:t xml:space="preserve"> reintroduced below Big Cliff Dam (</w:t>
      </w:r>
      <w:r w:rsidR="00A776F0">
        <w:t>2013 – 2015</w:t>
      </w:r>
      <w:r w:rsidR="009F6EAD">
        <w:t xml:space="preserve">) </w:t>
      </w:r>
      <w:r w:rsidRPr="00D12F3E">
        <w:t>on the North Santiam River. See Figure 2 for an overview of assignment approach. Indicated are the cohort year (and the age classes considered), sample type (Outplant</w:t>
      </w:r>
      <w:r w:rsidR="009F6E0F">
        <w:t>,</w:t>
      </w:r>
      <w:r w:rsidR="00A776F0">
        <w:t xml:space="preserve"> </w:t>
      </w:r>
      <w:r w:rsidRPr="00D12F3E">
        <w:t>Carcass</w:t>
      </w:r>
      <w:r w:rsidR="009F6E0F">
        <w:t xml:space="preserve">, or </w:t>
      </w:r>
      <w:proofErr w:type="spellStart"/>
      <w:r w:rsidR="009F6E0F">
        <w:t>Reintro</w:t>
      </w:r>
      <w:proofErr w:type="spellEnd"/>
      <w:r w:rsidRPr="00D12F3E">
        <w:t>),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r>
              <w:t>1.66  1.70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0-10  0-10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lastRenderedPageBreak/>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CE3ABE">
        <w:trPr>
          <w:trHeight w:val="563"/>
        </w:trPr>
        <w:tc>
          <w:tcPr>
            <w:tcW w:w="3780" w:type="dxa"/>
            <w:tcBorders>
              <w:top w:val="nil"/>
              <w:left w:val="nil"/>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CE3ABE" w:rsidRPr="00926F31" w14:paraId="7C7A63F0" w14:textId="77777777" w:rsidTr="00CE3ABE">
        <w:trPr>
          <w:trHeight w:val="563"/>
        </w:trPr>
        <w:tc>
          <w:tcPr>
            <w:tcW w:w="3780" w:type="dxa"/>
            <w:tcBorders>
              <w:top w:val="nil"/>
              <w:left w:val="nil"/>
              <w:bottom w:val="single" w:sz="4" w:space="0" w:color="000000"/>
              <w:right w:val="nil"/>
            </w:tcBorders>
          </w:tcPr>
          <w:p w14:paraId="76A5A997" w14:textId="77777777" w:rsidR="00CE3ABE" w:rsidRPr="00926F31" w:rsidRDefault="00CE3ABE"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4C67EE01" w14:textId="151E5A47" w:rsidR="00CE3ABE" w:rsidRPr="003478DB" w:rsidRDefault="00CE3ABE" w:rsidP="002E0E23">
            <w:pPr>
              <w:spacing w:line="259" w:lineRule="auto"/>
              <w:ind w:left="72"/>
              <w:jc w:val="center"/>
            </w:pPr>
            <w:proofErr w:type="spellStart"/>
            <w:r>
              <w:t>Reintro</w:t>
            </w:r>
            <w:proofErr w:type="spellEnd"/>
            <w:r>
              <w:t>. Above and Outplant</w:t>
            </w:r>
          </w:p>
        </w:tc>
        <w:tc>
          <w:tcPr>
            <w:tcW w:w="653" w:type="dxa"/>
            <w:tcBorders>
              <w:top w:val="single" w:sz="4" w:space="0" w:color="000000"/>
              <w:left w:val="nil"/>
              <w:bottom w:val="single" w:sz="4" w:space="0" w:color="000000"/>
              <w:right w:val="nil"/>
            </w:tcBorders>
            <w:vAlign w:val="center"/>
          </w:tcPr>
          <w:p w14:paraId="207B5F66" w14:textId="77777777" w:rsidR="00CE3ABE" w:rsidRDefault="00CE3ABE" w:rsidP="00CE3ABE">
            <w:pPr>
              <w:spacing w:line="259" w:lineRule="auto"/>
              <w:ind w:left="72"/>
            </w:pPr>
            <w:r>
              <w:t>M</w:t>
            </w:r>
          </w:p>
          <w:p w14:paraId="4A2288C9" w14:textId="38078FA4" w:rsidR="00CE3ABE" w:rsidRPr="003478DB" w:rsidRDefault="00CE3ABE" w:rsidP="00CE3ABE">
            <w:pPr>
              <w:spacing w:line="259" w:lineRule="auto"/>
              <w:ind w:left="72"/>
            </w:pPr>
            <w:r>
              <w:t>F</w:t>
            </w:r>
          </w:p>
        </w:tc>
        <w:tc>
          <w:tcPr>
            <w:tcW w:w="934" w:type="dxa"/>
            <w:tcBorders>
              <w:top w:val="single" w:sz="4" w:space="0" w:color="000000"/>
              <w:left w:val="nil"/>
              <w:bottom w:val="single" w:sz="4" w:space="0" w:color="000000"/>
              <w:right w:val="nil"/>
            </w:tcBorders>
            <w:vAlign w:val="center"/>
          </w:tcPr>
          <w:p w14:paraId="1C891D34" w14:textId="77777777" w:rsidR="00CE3ABE" w:rsidRDefault="00CE3ABE" w:rsidP="00CE3ABE">
            <w:pPr>
              <w:spacing w:line="259" w:lineRule="auto"/>
              <w:ind w:left="60"/>
              <w:jc w:val="center"/>
            </w:pPr>
            <w:r>
              <w:t>810</w:t>
            </w:r>
          </w:p>
          <w:p w14:paraId="29E65A7E" w14:textId="583475C2" w:rsidR="00CE3ABE" w:rsidRDefault="00CE3ABE" w:rsidP="00CE3ABE">
            <w:pPr>
              <w:spacing w:line="259" w:lineRule="auto"/>
              <w:ind w:left="60"/>
              <w:jc w:val="center"/>
            </w:pPr>
            <w:r>
              <w:t>663</w:t>
            </w:r>
          </w:p>
        </w:tc>
        <w:tc>
          <w:tcPr>
            <w:tcW w:w="938" w:type="dxa"/>
            <w:tcBorders>
              <w:top w:val="single" w:sz="4" w:space="0" w:color="000000"/>
              <w:left w:val="nil"/>
              <w:bottom w:val="single" w:sz="4" w:space="0" w:color="000000"/>
              <w:right w:val="nil"/>
            </w:tcBorders>
            <w:vAlign w:val="center"/>
          </w:tcPr>
          <w:p w14:paraId="526273B9" w14:textId="77777777" w:rsidR="00CE3ABE" w:rsidRDefault="00CE3ABE" w:rsidP="00CE3ABE">
            <w:pPr>
              <w:spacing w:line="259" w:lineRule="auto"/>
              <w:ind w:left="62"/>
            </w:pPr>
            <w:r>
              <w:t>0.76</w:t>
            </w:r>
          </w:p>
          <w:p w14:paraId="052A5497" w14:textId="0FB6458B" w:rsidR="00CE3ABE" w:rsidRDefault="00CE3ABE" w:rsidP="00CE3ABE">
            <w:pPr>
              <w:spacing w:line="259" w:lineRule="auto"/>
              <w:ind w:left="62"/>
            </w:pPr>
            <w:r>
              <w:t>0.95</w:t>
            </w:r>
          </w:p>
        </w:tc>
        <w:tc>
          <w:tcPr>
            <w:tcW w:w="783" w:type="dxa"/>
            <w:tcBorders>
              <w:top w:val="single" w:sz="4" w:space="0" w:color="000000"/>
              <w:left w:val="nil"/>
              <w:bottom w:val="single" w:sz="4" w:space="0" w:color="000000"/>
              <w:right w:val="nil"/>
            </w:tcBorders>
            <w:vAlign w:val="center"/>
          </w:tcPr>
          <w:p w14:paraId="26EBC69A" w14:textId="77777777" w:rsidR="00CE3ABE" w:rsidRDefault="00CE3ABE" w:rsidP="00CE3ABE">
            <w:pPr>
              <w:spacing w:line="259" w:lineRule="auto"/>
            </w:pPr>
            <w:r>
              <w:t>1.92</w:t>
            </w:r>
          </w:p>
          <w:p w14:paraId="43FBDCE7" w14:textId="6476F970" w:rsidR="00CE3ABE" w:rsidRDefault="00CE3ABE" w:rsidP="00CE3ABE">
            <w:pPr>
              <w:spacing w:line="259" w:lineRule="auto"/>
            </w:pPr>
            <w:r>
              <w:t>1.80</w:t>
            </w:r>
          </w:p>
        </w:tc>
        <w:tc>
          <w:tcPr>
            <w:tcW w:w="847" w:type="dxa"/>
            <w:tcBorders>
              <w:top w:val="single" w:sz="4" w:space="0" w:color="000000"/>
              <w:left w:val="nil"/>
              <w:bottom w:val="single" w:sz="4" w:space="0" w:color="000000"/>
              <w:right w:val="nil"/>
            </w:tcBorders>
            <w:vAlign w:val="center"/>
          </w:tcPr>
          <w:p w14:paraId="5596EC61" w14:textId="77777777" w:rsidR="00CE3ABE" w:rsidRDefault="00CE3ABE" w:rsidP="00CE3ABE">
            <w:pPr>
              <w:spacing w:line="259" w:lineRule="auto"/>
              <w:ind w:left="86"/>
              <w:jc w:val="right"/>
            </w:pPr>
            <w:r>
              <w:t>0-26</w:t>
            </w:r>
          </w:p>
          <w:p w14:paraId="30565EAA" w14:textId="30C347A5" w:rsidR="00CE3ABE" w:rsidRDefault="00CE3ABE" w:rsidP="00CE3ABE">
            <w:pPr>
              <w:spacing w:line="259" w:lineRule="auto"/>
              <w:ind w:left="86"/>
              <w:jc w:val="right"/>
            </w:pPr>
            <w:r>
              <w:t>0-19</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06C0802F" w:rsidR="00A91DE2" w:rsidRPr="00182A98" w:rsidRDefault="00656A5C" w:rsidP="00AE02B7">
      <w:pPr>
        <w:spacing w:after="37"/>
        <w:ind w:left="-5" w:right="53"/>
        <w:rPr>
          <w:iCs/>
        </w:rPr>
      </w:pPr>
      <w:r w:rsidRPr="00F10769">
        <w:rPr>
          <w:b/>
        </w:rPr>
        <w:t xml:space="preserve">Table </w:t>
      </w:r>
      <w:r w:rsidR="00641E50">
        <w:rPr>
          <w:b/>
        </w:rPr>
        <w:t>6</w:t>
      </w:r>
      <w:r w:rsidRPr="00F10769">
        <w:rPr>
          <w:b/>
        </w:rPr>
        <w:t xml:space="preserve">.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 xml:space="preserve">sex*release group sex ratio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ha</w:t>
      </w:r>
      <w:r w:rsidR="0085010C">
        <w:t xml:space="preserve">d </w:t>
      </w:r>
      <w:r w:rsidR="0041379C">
        <w:t xml:space="preserve">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r w:rsidR="0041379C" w:rsidRPr="001B4DFA">
              <w:rPr>
                <w:i/>
              </w:rPr>
              <w:t xml:space="preserve">release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r w:rsidR="0041379C" w:rsidRPr="001B4DFA">
              <w:rPr>
                <w:i/>
              </w:rPr>
              <w:t xml:space="preserve">release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r w:rsidRPr="001B4DFA">
              <w:rPr>
                <w:i/>
              </w:rPr>
              <w:t xml:space="preserve">release </w:t>
            </w:r>
            <w:r>
              <w:rPr>
                <w:i/>
              </w:rPr>
              <w:t>group density)</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0.008</w:t>
            </w:r>
          </w:p>
        </w:tc>
        <w:tc>
          <w:tcPr>
            <w:tcW w:w="900" w:type="dxa"/>
          </w:tcPr>
          <w:p w14:paraId="123E5B59" w14:textId="1CDF0FEA" w:rsidR="0041379C" w:rsidRPr="000D3C12" w:rsidRDefault="0041379C" w:rsidP="0041379C">
            <w:pPr>
              <w:spacing w:line="259" w:lineRule="auto"/>
              <w:jc w:val="center"/>
              <w:rPr>
                <w:b/>
                <w:bCs/>
              </w:rPr>
            </w:pPr>
            <w:r w:rsidRPr="000D3C12">
              <w:rPr>
                <w:b/>
                <w:bCs/>
              </w:rPr>
              <w:t>0.008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group 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2FAA1E2F" w:rsidR="006357E3" w:rsidRDefault="006357E3" w:rsidP="000D3C12">
      <w:pPr>
        <w:spacing w:after="37"/>
        <w:ind w:left="-5" w:right="53"/>
      </w:pPr>
      <w:r>
        <w:rPr>
          <w:b/>
          <w:bCs/>
        </w:rPr>
        <w:t xml:space="preserve">Table </w:t>
      </w:r>
      <w:r w:rsidR="00641E50">
        <w:rPr>
          <w:b/>
          <w:bCs/>
        </w:rPr>
        <w:t>7</w:t>
      </w:r>
      <w:r>
        <w:rPr>
          <w:b/>
          <w:bCs/>
        </w:rPr>
        <w:t xml:space="preserve">: </w:t>
      </w:r>
      <w:r>
        <w:t xml:space="preserve">Results of generalized linear mixed model </w:t>
      </w:r>
      <w:r w:rsidRPr="00F10769">
        <w:t xml:space="preserve">examining the influence of </w:t>
      </w:r>
      <w:r>
        <w:rPr>
          <w:i/>
          <w:iCs/>
        </w:rPr>
        <w:t xml:space="preserve">sex, release day, release location, release group density, release group sex ratio,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 xml:space="preserve">sex*release group sex ratio </w:t>
      </w:r>
      <w:r>
        <w:t xml:space="preserve">and </w:t>
      </w:r>
      <w:r>
        <w:rPr>
          <w:i/>
          <w:iCs/>
        </w:rPr>
        <w:t xml:space="preserve">sex*annual sex ratio </w:t>
      </w:r>
      <w:r w:rsidRPr="00F10769">
        <w:t>on the fitness of spring Chinook salmon from the North Santiam River</w:t>
      </w:r>
      <w:r>
        <w:t xml:space="preserve"> reintroduced above Detroit Dam in each year from 2011 to 2015</w:t>
      </w:r>
      <w:r w:rsidRPr="00F10769">
        <w:t>.</w:t>
      </w:r>
      <w:r>
        <w:t xml:space="preserve"> </w:t>
      </w:r>
      <w:r>
        <w:rPr>
          <w:i/>
          <w:iCs/>
        </w:rPr>
        <w:t xml:space="preserve">Year </w:t>
      </w:r>
      <w:r>
        <w:t xml:space="preserve">and </w:t>
      </w:r>
      <w:r w:rsidRPr="00254083">
        <w:rPr>
          <w:i/>
          <w:iCs/>
        </w:rPr>
        <w:t>release group</w:t>
      </w:r>
      <w:r>
        <w:t xml:space="preserve"> are included as random effects. Estimated effect (</w:t>
      </w:r>
      <w:r w:rsidRPr="001B4DFA">
        <w:t>β</w:t>
      </w:r>
      <w:r>
        <w:t>) and standard error (</w:t>
      </w:r>
      <w:proofErr w:type="spellStart"/>
      <w:r>
        <w:t>s.e.</w:t>
      </w:r>
      <w:proofErr w:type="spellEnd"/>
      <w:r>
        <w:t xml:space="preserve">) of each fixed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Estimated effects on the response scale (TLF) are presented in supplemental figure 2.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r w:rsidRPr="006357E3">
              <w:rPr>
                <w:b/>
                <w:bCs/>
              </w:rPr>
              <w:t>s.e</w:t>
            </w:r>
            <w:proofErr w:type="spell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lastRenderedPageBreak/>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t xml:space="preserve"> </w:t>
      </w:r>
    </w:p>
    <w:p w14:paraId="34125DD1" w14:textId="77777777" w:rsidR="00A91DE2" w:rsidRPr="00926F31" w:rsidRDefault="00656A5C">
      <w:pPr>
        <w:pStyle w:val="Heading1"/>
        <w:ind w:left="-5"/>
        <w:rPr>
          <w:highlight w:val="yellow"/>
        </w:rPr>
      </w:pPr>
      <w:commentRangeStart w:id="10"/>
      <w:commentRangeStart w:id="11"/>
      <w:r w:rsidRPr="00926F31">
        <w:rPr>
          <w:sz w:val="24"/>
          <w:highlight w:val="yellow"/>
        </w:rPr>
        <w:t>D</w:t>
      </w:r>
      <w:r w:rsidRPr="00926F31">
        <w:rPr>
          <w:highlight w:val="yellow"/>
        </w:rPr>
        <w:t>ISCUSSION</w:t>
      </w:r>
      <w:commentRangeEnd w:id="10"/>
      <w:r w:rsidR="009F6EAD">
        <w:rPr>
          <w:rStyle w:val="CommentReference"/>
        </w:rPr>
        <w:commentReference w:id="10"/>
      </w:r>
      <w:commentRangeEnd w:id="11"/>
      <w:r w:rsidR="00847A35">
        <w:rPr>
          <w:rStyle w:val="CommentReference"/>
        </w:rPr>
        <w:commentReference w:id="11"/>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12"/>
      <w:r w:rsidR="00886DD9" w:rsidRPr="007266BD">
        <w:rPr>
          <w:b/>
          <w:bCs/>
        </w:rPr>
        <w:t>discussion</w:t>
      </w:r>
      <w:commentRangeEnd w:id="12"/>
      <w:r w:rsidRPr="007266BD">
        <w:rPr>
          <w:rStyle w:val="CommentReference"/>
          <w:b/>
          <w:bCs/>
          <w:color w:val="000000"/>
        </w:rPr>
        <w:commentReference w:id="12"/>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releases locations are not spread across time. Our analyses can tolerate some heterogeneity in predictors or moderate collinearity among predictors, but the case with location is too extreme. </w:t>
      </w:r>
    </w:p>
    <w:p w14:paraId="017C7AC4" w14:textId="77EBECC7"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w:t>
      </w:r>
      <w:r w:rsidR="0094375F">
        <w:t xml:space="preserve">final </w:t>
      </w:r>
      <w:r>
        <w:t xml:space="preserve">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Statistical power to detect significant relationships between predictors and TLF is limited in the GLMs, there are multiple predictors in each year, and we conduct many independent model selection / hypothesis testing procedures when we separate the data out into separate years. As a consequence,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Therefore the significance of predictors within each year should be approached with caution. Instead we should attempt to identify consistent patterns across years or rely on the mixed modeling results. </w:t>
      </w:r>
      <w:commentRangeStart w:id="13"/>
      <w:r>
        <w:t xml:space="preserve">Some patterns within the annual GLMs are described below. </w:t>
      </w:r>
      <w:commentRangeEnd w:id="13"/>
      <w:r>
        <w:rPr>
          <w:rStyle w:val="CommentReference"/>
        </w:rPr>
        <w:commentReference w:id="13"/>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 xml:space="preserve">When averaged across both males and females, density appears to improve TLF up to an optimum value somewhere above 75, then it declines. However, females and males demonstrate different fitness </w:t>
      </w:r>
      <w:r w:rsidRPr="007266BD">
        <w:lastRenderedPageBreak/>
        <w:t>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t>Release day: A later release day is associated with increased TLF in 3 of the 5 annual GLMs. However the consistent confounding of release day and location precludes us from drawing any strong conclusions here. 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Release group sex ratio: Sex ratio at the level of release group is a significant predictor in 2 of 5 years. Similar to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between sexes are consistent with the direction of the sex bias. We subjected this relationship to hypothesis testing in the GLMM.</w:t>
      </w:r>
    </w:p>
    <w:p w14:paraId="1CA71633" w14:textId="07B8B5B0" w:rsidR="00FA0D39" w:rsidRDefault="00FA0D39" w:rsidP="00FA0D39">
      <w:pPr>
        <w:pStyle w:val="ListParagraph"/>
        <w:numPr>
          <w:ilvl w:val="2"/>
          <w:numId w:val="13"/>
        </w:numPr>
        <w:spacing w:line="240" w:lineRule="auto"/>
      </w:pPr>
      <w:r>
        <w:t>The GLMM estimates that the effect of annual sex ratio is strong and significant. The strongest bias in sex ratio among salmon outplanted or reintroduced above the dam was in 2014. There were 1.95 fold more males than females</w:t>
      </w:r>
      <w:r w:rsidR="00482940">
        <w:t xml:space="preserve"> in this year</w:t>
      </w:r>
      <w:r>
        <w:t xml:space="preserve">. This level of male bias in sex ratio is estimated by the GLMM to reduce TLF to 31% and 19% of the TLF at a </w:t>
      </w:r>
      <w:r w:rsidR="00000D4D">
        <w:t xml:space="preserve">perfectly </w:t>
      </w:r>
      <w:r>
        <w:t xml:space="preserve">balanced sex ratio for females and males, respectively. </w:t>
      </w:r>
      <w:r w:rsidR="00482940">
        <w:t>This modeling result suggests that fitness could be substantially improved if efforts are made to balance sex ratios</w:t>
      </w:r>
      <w:r w:rsidR="00000D4D">
        <w:t>.</w:t>
      </w:r>
    </w:p>
    <w:p w14:paraId="792F5354" w14:textId="2CE8EFC7" w:rsidR="00000D4D" w:rsidRDefault="00000D4D" w:rsidP="00FA0D39">
      <w:pPr>
        <w:pStyle w:val="ListParagraph"/>
        <w:numPr>
          <w:ilvl w:val="2"/>
          <w:numId w:val="13"/>
        </w:numPr>
        <w:spacing w:line="240" w:lineRule="auto"/>
      </w:pPr>
      <w:r>
        <w:t xml:space="preserve">Our results are only useful over the range of predictors used to train the model. Therefore, while it is tempting to suggest that female biased sex ratios will increase fitness when looking at the model fit, I think it is best to provide a more conservative suggestion: strongly biased sex ratios, like the one used in 2014, should be avoided.  </w:t>
      </w:r>
    </w:p>
    <w:p w14:paraId="1B06A3F4" w14:textId="6AA65A5E" w:rsidR="00FA0D39" w:rsidRDefault="00FA0D39" w:rsidP="00FA0D39">
      <w:pPr>
        <w:pStyle w:val="ListParagraph"/>
        <w:numPr>
          <w:ilvl w:val="2"/>
          <w:numId w:val="13"/>
        </w:numPr>
        <w:spacing w:line="240" w:lineRule="auto"/>
      </w:pPr>
      <w:commentRangeStart w:id="14"/>
      <w:commentRangeStart w:id="15"/>
      <w:r>
        <w:t xml:space="preserve">Interestingly, while the GLMM was fit using data from only salmon outplanted or reintroduced above Detroit Dam, we can evaluate the accuracy of our predictions using (somewhat) independent data: the </w:t>
      </w:r>
      <w:r w:rsidR="00B67EEE">
        <w:t>fitness</w:t>
      </w:r>
      <w:r>
        <w:t xml:space="preserve"> of NOR salmon reintroduced below Big Cliff</w:t>
      </w:r>
      <w:r w:rsidR="00482940">
        <w:t xml:space="preserve"> Dam</w:t>
      </w:r>
      <w:r>
        <w:t xml:space="preserve">. A similar </w:t>
      </w:r>
      <w:r>
        <w:lastRenderedPageBreak/>
        <w:t xml:space="preserve">effect of annual sex ratio can also be observed among salmon reintroduced below the dam. </w:t>
      </w:r>
      <w:r w:rsidR="00482940">
        <w:t xml:space="preserve">As sex ratio </w:t>
      </w:r>
      <w:r w:rsidR="00B67EEE">
        <w:t>become more male biased</w:t>
      </w:r>
      <w:r w:rsidR="00482940">
        <w:t xml:space="preserve">, </w:t>
      </w:r>
      <w:r w:rsidR="00B67EEE">
        <w:t>fitness</w:t>
      </w:r>
      <w:r w:rsidR="00482940">
        <w:t xml:space="preserve"> is reduced. </w:t>
      </w:r>
      <w:r>
        <w:t xml:space="preserve">When evaluated with a simple GLM, this relationship appears to be significant (see effect plot of GLM for TLF of salmon below Big Cliff below, likelihood ratio test for annual sex ratio p-value = </w:t>
      </w:r>
      <w:r w:rsidR="00B67EEE">
        <w:t>1.7e-5</w:t>
      </w:r>
      <w:r>
        <w:t>)</w:t>
      </w:r>
      <w:r w:rsidR="00482940">
        <w:t xml:space="preserve">, although it is smaller (beta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beta =  -</w:t>
      </w:r>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14"/>
      <w:r w:rsidR="00482940">
        <w:rPr>
          <w:rStyle w:val="CommentReference"/>
        </w:rPr>
        <w:commentReference w:id="14"/>
      </w:r>
      <w:commentRangeEnd w:id="15"/>
      <w:r w:rsidR="00000D4D">
        <w:rPr>
          <w:rStyle w:val="CommentReference"/>
        </w:rPr>
        <w:commentReference w:id="15"/>
      </w:r>
    </w:p>
    <w:p w14:paraId="382D65EB" w14:textId="484B9709" w:rsidR="00482940" w:rsidRDefault="00B67EEE" w:rsidP="00482940">
      <w:pPr>
        <w:pStyle w:val="ListParagraph"/>
        <w:spacing w:line="240" w:lineRule="auto"/>
        <w:ind w:left="2155" w:firstLine="0"/>
      </w:pPr>
      <w:r w:rsidRPr="00B67EEE">
        <w:rPr>
          <w:noProof/>
        </w:rPr>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4BC58702" w:rsidR="00482940" w:rsidRDefault="00482940" w:rsidP="00FA0D39">
      <w:pPr>
        <w:pStyle w:val="ListParagraph"/>
        <w:numPr>
          <w:ilvl w:val="2"/>
          <w:numId w:val="13"/>
        </w:numPr>
        <w:spacing w:line="240" w:lineRule="auto"/>
      </w:pPr>
      <w:commentRangeStart w:id="16"/>
      <w:r>
        <w:t xml:space="preserve">A second source of independent data against which to </w:t>
      </w:r>
      <w:r w:rsidR="00046575">
        <w:t>corroborate</w:t>
      </w:r>
      <w:r>
        <w:t xml:space="preserve"> the effect of </w:t>
      </w:r>
      <w:r w:rsidR="00046575">
        <w:t xml:space="preserve">annual </w:t>
      </w:r>
      <w:r>
        <w:t>sex ratio are the 2016 outplants</w:t>
      </w:r>
      <w:commentRangeEnd w:id="16"/>
      <w:r w:rsidR="00D955EB">
        <w:rPr>
          <w:rStyle w:val="CommentReference"/>
        </w:rPr>
        <w:commentReference w:id="16"/>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17"/>
      <w:commentRangeStart w:id="18"/>
      <w:commentRangeStart w:id="19"/>
      <w:r w:rsidR="0061225F">
        <w:t>Th</w:t>
      </w:r>
      <w:r w:rsidR="00BE062E">
        <w:t>ese fitness measurements are</w:t>
      </w:r>
      <w:r w:rsidR="0061225F">
        <w:t xml:space="preserve"> </w:t>
      </w:r>
      <w:r w:rsidR="00D955EB">
        <w:t xml:space="preserve">not </w:t>
      </w:r>
      <w:r w:rsidR="0061225F">
        <w:t xml:space="preserve">in table </w:t>
      </w:r>
      <w:r w:rsidR="00641E50">
        <w:t>5</w:t>
      </w:r>
      <w:r w:rsidR="0061225F">
        <w:t xml:space="preserve"> </w:t>
      </w:r>
      <w:r w:rsidR="00D955EB">
        <w:t>or</w:t>
      </w:r>
      <w:r w:rsidR="0061225F">
        <w:t xml:space="preserve"> the text,</w:t>
      </w:r>
      <w:commentRangeEnd w:id="17"/>
      <w:r w:rsidR="00D955EB">
        <w:rPr>
          <w:rStyle w:val="CommentReference"/>
        </w:rPr>
        <w:commentReference w:id="17"/>
      </w:r>
      <w:commentRangeEnd w:id="18"/>
      <w:r w:rsidR="00000D4D">
        <w:rPr>
          <w:rStyle w:val="CommentReference"/>
        </w:rPr>
        <w:commentReference w:id="18"/>
      </w:r>
      <w:commentRangeEnd w:id="19"/>
      <w:r w:rsidR="001323BA">
        <w:rPr>
          <w:rStyle w:val="CommentReference"/>
        </w:rPr>
        <w:commentReference w:id="19"/>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rPr>
          <w:noProof/>
        </w:rPr>
        <w:lastRenderedPageBreak/>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20"/>
      <w:commentRangeStart w:id="21"/>
      <w:commentRangeStart w:id="22"/>
      <w:r w:rsidRPr="006C4EC0">
        <w:rPr>
          <w:b/>
          <w:bCs/>
          <w:color w:val="000000" w:themeColor="text1"/>
        </w:rPr>
        <w:t>Comparisons</w:t>
      </w:r>
      <w:commentRangeEnd w:id="20"/>
      <w:r w:rsidR="00E23430">
        <w:rPr>
          <w:rStyle w:val="CommentReference"/>
        </w:rPr>
        <w:commentReference w:id="20"/>
      </w:r>
      <w:r w:rsidRPr="006C4EC0">
        <w:rPr>
          <w:b/>
          <w:bCs/>
          <w:color w:val="000000" w:themeColor="text1"/>
        </w:rPr>
        <w:t xml:space="preserve">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 xml:space="preserve">TLF of NOR salmon reintroduced below Big Cliff (0.84 </w:t>
      </w:r>
      <w:r w:rsidR="006C4EC0" w:rsidRPr="00FC757D">
        <w:t>±</w:t>
      </w:r>
      <w:r w:rsidR="006C4EC0">
        <w:t xml:space="preserve"> 1.67) and HOR salmon outplanted above Detroit Dam (0.69 </w:t>
      </w:r>
      <w:r w:rsidR="006C4EC0" w:rsidRPr="00FC757D">
        <w:t>±</w:t>
      </w:r>
      <w:r w:rsidR="006C4EC0">
        <w:t xml:space="preserve"> 1.41) in 2015. </w:t>
      </w:r>
      <w:commentRangeEnd w:id="21"/>
      <w:r w:rsidR="00FA0D39">
        <w:rPr>
          <w:rStyle w:val="CommentReference"/>
        </w:rPr>
        <w:commentReference w:id="21"/>
      </w:r>
      <w:commentRangeEnd w:id="22"/>
      <w:r w:rsidR="001E0D50">
        <w:rPr>
          <w:rStyle w:val="CommentReference"/>
        </w:rPr>
        <w:commentReference w:id="22"/>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23"/>
      <w:commentRangeStart w:id="24"/>
      <w:commentRangeStart w:id="25"/>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r w:rsidRPr="004A509C">
        <w:rPr>
          <w:color w:val="000000" w:themeColor="text1"/>
        </w:rPr>
        <w:t xml:space="preserve">5 year old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23"/>
      <w:r w:rsidR="00FA0D39">
        <w:rPr>
          <w:rStyle w:val="CommentReference"/>
        </w:rPr>
        <w:commentReference w:id="23"/>
      </w:r>
      <w:commentRangeEnd w:id="24"/>
      <w:r w:rsidR="00E23430">
        <w:rPr>
          <w:rStyle w:val="CommentReference"/>
        </w:rPr>
        <w:commentReference w:id="24"/>
      </w:r>
      <w:commentRangeEnd w:id="25"/>
      <w:r w:rsidR="003253BA">
        <w:rPr>
          <w:rStyle w:val="CommentReference"/>
        </w:rPr>
        <w:commentReference w:id="25"/>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26"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 xml:space="preserve">Of the NOR salmon reintroduced or sampled as carcasses in 2015, 40% (250 / 613)  were progeny of spring Chinook salmon previously sampled in 2010 - 2012. This is a minimum estimate of outplant program contribution to subsequent NOR recruitment, because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number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lastRenderedPageBreak/>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for female salmon released above Detroit Dam in 2010 was 0.04.    Under equal sex ratios, we observed similar total lifetime fitness (TLF) estimates for males and females; the mean TLF of male outplants was similar to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 xml:space="preserve">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w:t>
      </w:r>
      <w:r w:rsidRPr="00926F31">
        <w:rPr>
          <w:highlight w:val="yellow"/>
        </w:rPr>
        <w:lastRenderedPageBreak/>
        <w:t>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E1B67A0" w14:textId="77777777" w:rsidR="00105FDC" w:rsidRDefault="00105FDC">
      <w:pPr>
        <w:spacing w:after="160" w:line="259" w:lineRule="auto"/>
        <w:rPr>
          <w:color w:val="000000"/>
          <w:szCs w:val="22"/>
        </w:rPr>
      </w:pPr>
      <w:r>
        <w:br w:type="page"/>
      </w:r>
    </w:p>
    <w:p w14:paraId="658F8BB7" w14:textId="4E6404DD" w:rsidR="00A91DE2" w:rsidRDefault="00656A5C">
      <w:pPr>
        <w:pStyle w:val="Heading1"/>
        <w:spacing w:after="396"/>
        <w:ind w:left="-5"/>
      </w:pPr>
      <w:r>
        <w:rPr>
          <w:sz w:val="24"/>
        </w:rPr>
        <w:lastRenderedPageBreak/>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t>
      </w:r>
      <w:proofErr w:type="spellStart"/>
      <w:r>
        <w:t>Waples</w:t>
      </w:r>
      <w:proofErr w:type="spellEnd"/>
      <w:r>
        <w:t xml:space="preserve">,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proofErr w:type="spellStart"/>
      <w:r>
        <w:t>Naish</w:t>
      </w:r>
      <w:proofErr w:type="spellEnd"/>
      <w:r>
        <w:t xml:space="preserve">, K. A., and L. K. Park. 2002. Linkage relationships for 35 new microsatellite loci in Chinook salmon. Animal Genetics 33:316-8. </w:t>
      </w:r>
    </w:p>
    <w:p w14:paraId="07B9B854" w14:textId="1C8D4064" w:rsidR="00A91DE2" w:rsidRDefault="00656A5C" w:rsidP="005402BA">
      <w:pPr>
        <w:spacing w:after="285"/>
        <w:ind w:left="461" w:right="58" w:hanging="475"/>
        <w:contextualSpacing/>
      </w:pPr>
      <w:r>
        <w:t>NMFS. 2008. Endangered species act-section 7 consultation biological opinion and Magnuson</w:t>
      </w:r>
      <w:r w:rsidR="00105FDC">
        <w:t>-</w:t>
      </w:r>
      <w:r>
        <w:t xml:space="preserve">Stevens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71D6EBA8" w:rsidR="004A6D3B" w:rsidRDefault="004A6D3B" w:rsidP="005402BA">
      <w:pPr>
        <w:ind w:left="461" w:right="58" w:hanging="475"/>
        <w:contextualSpacing/>
      </w:pPr>
      <w:r>
        <w:lastRenderedPageBreak/>
        <w:t xml:space="preserve">O’Malley, K. G., M. L. Evans, M. A. Johnson, D. P. Jacobson, and M. </w:t>
      </w:r>
      <w:proofErr w:type="spellStart"/>
      <w:r>
        <w:t>Hogansen</w:t>
      </w:r>
      <w:proofErr w:type="spellEnd"/>
      <w:r>
        <w:t xml:space="preserve">. 2015. An evaluation of spring Chinook salmon reintroductions above Detroit Dam, North Santiam River, using genetic pedigree analysis. </w:t>
      </w:r>
      <w:r w:rsidR="00E23430">
        <w:t>U.S. Army Corps of Engineers. 25 pp.</w:t>
      </w:r>
      <w:r>
        <w:t xml:space="preserve"> </w:t>
      </w:r>
    </w:p>
    <w:p w14:paraId="577FBB40" w14:textId="77777777" w:rsidR="005402BA" w:rsidRDefault="005402BA" w:rsidP="005402BA">
      <w:pPr>
        <w:ind w:left="461" w:right="58" w:hanging="475"/>
        <w:contextualSpacing/>
      </w:pPr>
    </w:p>
    <w:p w14:paraId="22A42C6F" w14:textId="5D1B7395" w:rsidR="00A92886" w:rsidRDefault="00A92886" w:rsidP="005402BA">
      <w:pPr>
        <w:ind w:left="461" w:right="58" w:hanging="475"/>
        <w:contextualSpacing/>
      </w:pPr>
      <w:r>
        <w:t xml:space="preserve">O’Malley, K. G., A. N. Black, M. L. Evans, M. A. Johnson, </w:t>
      </w:r>
      <w:r w:rsidR="000A124D">
        <w:t xml:space="preserve">and </w:t>
      </w:r>
      <w:r>
        <w:t>D. P. Jacobson</w:t>
      </w:r>
      <w:r w:rsidR="000A124D">
        <w:t xml:space="preserve">. 2017. Evaluating Spring Chinook salmon reintroductions above Detroit Dam, on the North Santiam River, using genetic parentage analysis. </w:t>
      </w:r>
      <w:r w:rsidR="00E23430">
        <w:t>U.S. Army Corps of Engineers. 23 pp.</w:t>
      </w:r>
    </w:p>
    <w:p w14:paraId="21051454" w14:textId="5AE9A4C5" w:rsidR="00E23430" w:rsidRDefault="00E23430" w:rsidP="005402BA">
      <w:pPr>
        <w:ind w:left="461" w:right="58" w:hanging="475"/>
        <w:contextualSpacing/>
      </w:pPr>
    </w:p>
    <w:p w14:paraId="5062F3A1" w14:textId="05EA92D3" w:rsidR="00E23430" w:rsidRDefault="00E23430" w:rsidP="005402BA">
      <w:pPr>
        <w:ind w:left="461" w:right="58" w:hanging="475"/>
        <w:contextualSpacing/>
      </w:pPr>
      <w:r>
        <w:t>O’Malley, K.G., Bohn, S., and C.K. Fitzpatrick. 2021. Adult salmonids trap and transport success above dams. U.S. Army Corps of Engineers. 11 pp.</w:t>
      </w:r>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w:t>
      </w:r>
      <w:proofErr w:type="spellStart"/>
      <w:r>
        <w:t>Seeb</w:t>
      </w:r>
      <w:proofErr w:type="spellEnd"/>
      <w:r>
        <w:t xml:space="preserve">.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proofErr w:type="spellStart"/>
      <w:r>
        <w:t>Waples</w:t>
      </w:r>
      <w:proofErr w:type="spellEnd"/>
      <w:r>
        <w:t xml:space="preserve">,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M..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t xml:space="preserve"> </w:t>
      </w:r>
    </w:p>
    <w:p w14:paraId="7B8F40B5" w14:textId="77777777" w:rsidR="00105FDC" w:rsidRDefault="00105FDC">
      <w:pPr>
        <w:spacing w:after="160" w:line="259" w:lineRule="auto"/>
        <w:rPr>
          <w:rFonts w:ascii="Calibri" w:eastAsia="Calibri" w:hAnsi="Calibri" w:cs="Calibri"/>
          <w:sz w:val="22"/>
        </w:rPr>
      </w:pPr>
      <w:r>
        <w:rPr>
          <w:rFonts w:ascii="Calibri" w:eastAsia="Calibri" w:hAnsi="Calibri" w:cs="Calibri"/>
          <w:sz w:val="22"/>
        </w:rPr>
        <w:br w:type="page"/>
      </w:r>
    </w:p>
    <w:p w14:paraId="35132430" w14:textId="2C63610F" w:rsidR="00641E50" w:rsidRPr="00AB3102" w:rsidRDefault="00656A5C" w:rsidP="00641E50">
      <w:pPr>
        <w:spacing w:after="160" w:line="259" w:lineRule="auto"/>
        <w:rPr>
          <w:rFonts w:ascii="Calibri" w:eastAsia="Calibri" w:hAnsi="Calibri" w:cs="Calibri"/>
          <w:b/>
          <w:bCs/>
          <w:sz w:val="22"/>
        </w:rPr>
      </w:pPr>
      <w:r>
        <w:rPr>
          <w:rFonts w:ascii="Calibri" w:eastAsia="Calibri" w:hAnsi="Calibri" w:cs="Calibri"/>
          <w:sz w:val="22"/>
        </w:rPr>
        <w:lastRenderedPageBreak/>
        <w:t xml:space="preserve"> </w:t>
      </w:r>
      <w:r w:rsidR="00641E50">
        <w:rPr>
          <w:rFonts w:ascii="Calibri" w:eastAsia="Calibri" w:hAnsi="Calibri" w:cs="Calibri"/>
          <w:b/>
          <w:bCs/>
          <w:sz w:val="22"/>
        </w:rPr>
        <w:t>Supplemental Figures</w:t>
      </w:r>
    </w:p>
    <w:p w14:paraId="3A601E3A" w14:textId="77777777" w:rsidR="00641E50" w:rsidRPr="00AB3102" w:rsidRDefault="00641E50" w:rsidP="00641E50">
      <w:pPr>
        <w:pStyle w:val="ListParagraph"/>
        <w:numPr>
          <w:ilvl w:val="0"/>
          <w:numId w:val="12"/>
        </w:numPr>
        <w:spacing w:after="160" w:line="259" w:lineRule="auto"/>
        <w:ind w:left="0" w:firstLine="0"/>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0288" behindDoc="0" locked="0" layoutInCell="1" allowOverlap="1" wp14:anchorId="25FA3D6F" wp14:editId="0C13864C">
            <wp:simplePos x="0" y="0"/>
            <wp:positionH relativeFrom="column">
              <wp:posOffset>3121025</wp:posOffset>
            </wp:positionH>
            <wp:positionV relativeFrom="paragraph">
              <wp:posOffset>233045</wp:posOffset>
            </wp:positionV>
            <wp:extent cx="2901315" cy="21697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2901315" cy="2169795"/>
                    </a:xfrm>
                    <a:prstGeom prst="rect">
                      <a:avLst/>
                    </a:prstGeom>
                  </pic:spPr>
                </pic:pic>
              </a:graphicData>
            </a:graphic>
            <wp14:sizeRelH relativeFrom="page">
              <wp14:pctWidth>0</wp14:pctWidth>
            </wp14:sizeRelH>
            <wp14:sizeRelV relativeFrom="page">
              <wp14:pctHeight>0</wp14:pctHeight>
            </wp14:sizeRelV>
          </wp:anchor>
        </w:drawing>
      </w:r>
      <w:r>
        <w:rPr>
          <w:rFonts w:eastAsia="Calibri"/>
          <w:noProof/>
        </w:rPr>
        <w:drawing>
          <wp:anchor distT="0" distB="0" distL="114300" distR="114300" simplePos="0" relativeHeight="251659264" behindDoc="0" locked="0" layoutInCell="1" allowOverlap="1" wp14:anchorId="6413C336" wp14:editId="6534D1E5">
            <wp:simplePos x="0" y="0"/>
            <wp:positionH relativeFrom="column">
              <wp:posOffset>7083</wp:posOffset>
            </wp:positionH>
            <wp:positionV relativeFrom="paragraph">
              <wp:posOffset>234950</wp:posOffset>
            </wp:positionV>
            <wp:extent cx="2752725" cy="205930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752725" cy="205930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(b)</w:t>
      </w:r>
    </w:p>
    <w:p w14:paraId="14747A47" w14:textId="77777777" w:rsidR="00641E50" w:rsidRDefault="00641E50" w:rsidP="00641E50">
      <w:pPr>
        <w:spacing w:after="160" w:line="259" w:lineRule="auto"/>
        <w:rPr>
          <w:rFonts w:ascii="Calibri" w:eastAsia="Calibri" w:hAnsi="Calibri" w:cs="Calibri"/>
          <w:b/>
          <w:bCs/>
          <w:sz w:val="22"/>
        </w:rPr>
      </w:pPr>
    </w:p>
    <w:p w14:paraId="5383BC26"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2336" behindDoc="0" locked="0" layoutInCell="1" allowOverlap="1" wp14:anchorId="366531E2" wp14:editId="63376FF5">
            <wp:simplePos x="0" y="0"/>
            <wp:positionH relativeFrom="column">
              <wp:posOffset>3146327</wp:posOffset>
            </wp:positionH>
            <wp:positionV relativeFrom="paragraph">
              <wp:posOffset>184785</wp:posOffset>
            </wp:positionV>
            <wp:extent cx="2716530" cy="2031365"/>
            <wp:effectExtent l="0" t="0" r="127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716530" cy="20313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1312" behindDoc="0" locked="0" layoutInCell="1" allowOverlap="1" wp14:anchorId="60CF076F" wp14:editId="015D09B7">
            <wp:simplePos x="0" y="0"/>
            <wp:positionH relativeFrom="column">
              <wp:posOffset>0</wp:posOffset>
            </wp:positionH>
            <wp:positionV relativeFrom="paragraph">
              <wp:posOffset>175162</wp:posOffset>
            </wp:positionV>
            <wp:extent cx="275653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2756535" cy="20618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(c)</w:t>
      </w:r>
      <w:r>
        <w:rPr>
          <w:rFonts w:ascii="Calibri" w:eastAsia="Calibri" w:hAnsi="Calibri" w:cs="Calibri"/>
          <w:b/>
          <w:bCs/>
          <w:sz w:val="22"/>
        </w:rPr>
        <w:tab/>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(d)</w:t>
      </w:r>
    </w:p>
    <w:p w14:paraId="7FD5ED25" w14:textId="77777777" w:rsidR="00641E50" w:rsidRDefault="00641E50" w:rsidP="00641E50">
      <w:pPr>
        <w:spacing w:after="160" w:line="259" w:lineRule="auto"/>
        <w:rPr>
          <w:rFonts w:ascii="Calibri" w:eastAsia="Calibri" w:hAnsi="Calibri" w:cs="Calibri"/>
          <w:sz w:val="22"/>
        </w:rPr>
      </w:pPr>
    </w:p>
    <w:p w14:paraId="4CF7A17F"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4384" behindDoc="0" locked="0" layoutInCell="1" allowOverlap="1" wp14:anchorId="694A6388" wp14:editId="65D93F22">
            <wp:simplePos x="0" y="0"/>
            <wp:positionH relativeFrom="column">
              <wp:posOffset>3138805</wp:posOffset>
            </wp:positionH>
            <wp:positionV relativeFrom="paragraph">
              <wp:posOffset>180340</wp:posOffset>
            </wp:positionV>
            <wp:extent cx="2883535" cy="21570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2883535" cy="215709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3360" behindDoc="0" locked="0" layoutInCell="1" allowOverlap="1" wp14:anchorId="5A57E1C7" wp14:editId="787D74BE">
            <wp:simplePos x="0" y="0"/>
            <wp:positionH relativeFrom="column">
              <wp:posOffset>0</wp:posOffset>
            </wp:positionH>
            <wp:positionV relativeFrom="paragraph">
              <wp:posOffset>188693</wp:posOffset>
            </wp:positionV>
            <wp:extent cx="3086100" cy="2308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086100" cy="230822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(f) </w:t>
      </w:r>
    </w:p>
    <w:p w14:paraId="52FB651E" w14:textId="77777777" w:rsidR="00641E50" w:rsidRDefault="00641E50" w:rsidP="00641E50">
      <w:pPr>
        <w:spacing w:after="160" w:line="259" w:lineRule="auto"/>
        <w:rPr>
          <w:rFonts w:ascii="Calibri" w:eastAsia="Calibri" w:hAnsi="Calibri" w:cs="Calibri"/>
          <w:sz w:val="22"/>
        </w:rPr>
      </w:pPr>
    </w:p>
    <w:p w14:paraId="116323E4" w14:textId="77777777" w:rsidR="00641E50" w:rsidRDefault="00641E50" w:rsidP="00641E50">
      <w:pPr>
        <w:spacing w:after="160" w:line="259" w:lineRule="auto"/>
        <w:rPr>
          <w:rFonts w:ascii="Calibri" w:eastAsia="Calibri" w:hAnsi="Calibri" w:cs="Calibri"/>
          <w:sz w:val="22"/>
        </w:rPr>
      </w:pPr>
    </w:p>
    <w:p w14:paraId="23649C33" w14:textId="77777777" w:rsidR="00641E50" w:rsidRDefault="00641E50" w:rsidP="00641E50">
      <w:pPr>
        <w:spacing w:after="160" w:line="259" w:lineRule="auto"/>
        <w:rPr>
          <w:rFonts w:ascii="Calibri" w:eastAsia="Calibri" w:hAnsi="Calibri" w:cs="Calibri"/>
          <w:sz w:val="22"/>
        </w:rPr>
      </w:pPr>
    </w:p>
    <w:p w14:paraId="65C9171C"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6432" behindDoc="0" locked="0" layoutInCell="1" allowOverlap="1" wp14:anchorId="7FF49AF9" wp14:editId="65EA4FB2">
            <wp:simplePos x="0" y="0"/>
            <wp:positionH relativeFrom="column">
              <wp:posOffset>3067783</wp:posOffset>
            </wp:positionH>
            <wp:positionV relativeFrom="paragraph">
              <wp:posOffset>172720</wp:posOffset>
            </wp:positionV>
            <wp:extent cx="3094355" cy="23145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3094355" cy="23145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sz w:val="22"/>
        </w:rPr>
        <w:drawing>
          <wp:anchor distT="0" distB="0" distL="114300" distR="114300" simplePos="0" relativeHeight="251665408" behindDoc="0" locked="0" layoutInCell="1" allowOverlap="1" wp14:anchorId="690048A3" wp14:editId="4AEF8169">
            <wp:simplePos x="0" y="0"/>
            <wp:positionH relativeFrom="column">
              <wp:posOffset>0</wp:posOffset>
            </wp:positionH>
            <wp:positionV relativeFrom="paragraph">
              <wp:posOffset>175895</wp:posOffset>
            </wp:positionV>
            <wp:extent cx="2954020" cy="2209165"/>
            <wp:effectExtent l="0" t="0" r="508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2954020" cy="22091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(g)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(h) </w:t>
      </w:r>
    </w:p>
    <w:p w14:paraId="6E886B0E" w14:textId="77777777" w:rsidR="00641E50" w:rsidRDefault="00641E50" w:rsidP="00641E50">
      <w:pPr>
        <w:spacing w:after="160" w:line="259" w:lineRule="auto"/>
        <w:rPr>
          <w:rFonts w:ascii="Calibri" w:eastAsia="Calibri" w:hAnsi="Calibri" w:cs="Calibri"/>
          <w:b/>
          <w:bCs/>
          <w:sz w:val="22"/>
        </w:rPr>
      </w:pPr>
    </w:p>
    <w:p w14:paraId="027FE8C8" w14:textId="77777777" w:rsidR="00641E50" w:rsidRDefault="00641E50" w:rsidP="00641E50">
      <w:pPr>
        <w:spacing w:after="160" w:line="259" w:lineRule="auto"/>
        <w:rPr>
          <w:rFonts w:ascii="Calibri" w:eastAsia="Calibri" w:hAnsi="Calibri" w:cs="Calibri"/>
          <w:sz w:val="22"/>
        </w:rPr>
      </w:pPr>
      <w:commentRangeStart w:id="27"/>
      <w:commentRangeStart w:id="28"/>
      <w:r w:rsidRPr="00361D50">
        <w:rPr>
          <w:rFonts w:ascii="Calibri" w:eastAsia="Calibri" w:hAnsi="Calibri" w:cs="Calibri"/>
          <w:b/>
          <w:bCs/>
          <w:sz w:val="22"/>
        </w:rPr>
        <w:t>Supplemental</w:t>
      </w:r>
      <w:commentRangeEnd w:id="27"/>
      <w:r>
        <w:rPr>
          <w:rStyle w:val="CommentReference"/>
          <w:color w:val="000000"/>
        </w:rPr>
        <w:commentReference w:id="27"/>
      </w:r>
      <w:commentRangeEnd w:id="28"/>
      <w:r w:rsidR="00105FDC">
        <w:rPr>
          <w:rStyle w:val="CommentReference"/>
          <w:color w:val="000000"/>
        </w:rPr>
        <w:commentReference w:id="28"/>
      </w:r>
      <w:r w:rsidRPr="00361D50">
        <w:rPr>
          <w:rFonts w:ascii="Calibri" w:eastAsia="Calibri" w:hAnsi="Calibri" w:cs="Calibri"/>
          <w:b/>
          <w:bCs/>
          <w:sz w:val="22"/>
        </w:rPr>
        <w:t xml:space="preserve"> Figure </w:t>
      </w:r>
      <w:commentRangeStart w:id="29"/>
      <w:commentRangeStart w:id="30"/>
      <w:commentRangeStart w:id="31"/>
      <w:r w:rsidRPr="00361D50">
        <w:rPr>
          <w:rFonts w:ascii="Calibri" w:eastAsia="Calibri" w:hAnsi="Calibri" w:cs="Calibri"/>
          <w:b/>
          <w:bCs/>
          <w:sz w:val="22"/>
        </w:rPr>
        <w:t>1</w:t>
      </w:r>
      <w:commentRangeEnd w:id="29"/>
      <w:r>
        <w:rPr>
          <w:rStyle w:val="CommentReference"/>
          <w:color w:val="000000"/>
        </w:rPr>
        <w:commentReference w:id="29"/>
      </w:r>
      <w:commentRangeEnd w:id="30"/>
      <w:r w:rsidR="006B01BB">
        <w:rPr>
          <w:rStyle w:val="CommentReference"/>
          <w:color w:val="000000"/>
        </w:rPr>
        <w:commentReference w:id="30"/>
      </w:r>
      <w:commentRangeEnd w:id="31"/>
      <w:r w:rsidR="00593ABE">
        <w:rPr>
          <w:rStyle w:val="CommentReference"/>
          <w:color w:val="000000"/>
        </w:rPr>
        <w:commentReference w:id="31"/>
      </w:r>
      <w:r w:rsidRPr="00361D50">
        <w:rPr>
          <w:rFonts w:ascii="Calibri" w:eastAsia="Calibri" w:hAnsi="Calibri" w:cs="Calibri"/>
          <w:b/>
          <w:bCs/>
          <w:sz w:val="22"/>
        </w:rPr>
        <w:t>:</w:t>
      </w:r>
      <w:r>
        <w:rPr>
          <w:rFonts w:ascii="Calibri" w:eastAsia="Calibri" w:hAnsi="Calibri" w:cs="Calibri"/>
          <w:sz w:val="22"/>
        </w:rPr>
        <w:t xml:space="preserve"> Effect plots of significant predictors of TLF from the annual GLMs. 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32"/>
      <w:r>
        <w:rPr>
          <w:rFonts w:ascii="Calibri" w:eastAsia="Calibri" w:hAnsi="Calibri" w:cs="Calibri"/>
          <w:sz w:val="22"/>
        </w:rPr>
        <w:t xml:space="preserve">mpirical TLF averaged over each level of the predictor are presented as </w:t>
      </w:r>
      <w:commentRangeStart w:id="33"/>
      <w:commentRangeStart w:id="34"/>
      <w:commentRangeStart w:id="35"/>
      <w:r>
        <w:rPr>
          <w:rFonts w:ascii="Calibri" w:eastAsia="Calibri" w:hAnsi="Calibri" w:cs="Calibri"/>
          <w:sz w:val="22"/>
        </w:rPr>
        <w:t>triangles</w:t>
      </w:r>
      <w:commentRangeEnd w:id="33"/>
      <w:r>
        <w:rPr>
          <w:rStyle w:val="CommentReference"/>
          <w:color w:val="000000"/>
        </w:rPr>
        <w:commentReference w:id="33"/>
      </w:r>
      <w:commentRangeEnd w:id="34"/>
      <w:r w:rsidR="006B01BB">
        <w:rPr>
          <w:rStyle w:val="CommentReference"/>
          <w:color w:val="000000"/>
        </w:rPr>
        <w:commentReference w:id="34"/>
      </w:r>
      <w:commentRangeEnd w:id="35"/>
      <w:r w:rsidR="00593ABE">
        <w:rPr>
          <w:rStyle w:val="CommentReference"/>
          <w:color w:val="000000"/>
        </w:rPr>
        <w:commentReference w:id="35"/>
      </w:r>
      <w:r>
        <w:rPr>
          <w:rFonts w:ascii="Calibri" w:eastAsia="Calibri" w:hAnsi="Calibri" w:cs="Calibri"/>
          <w:sz w:val="22"/>
        </w:rPr>
        <w:t xml:space="preserve"> for main effects. </w:t>
      </w:r>
      <w:commentRangeEnd w:id="32"/>
      <w:r>
        <w:rPr>
          <w:rStyle w:val="CommentReference"/>
          <w:color w:val="000000"/>
        </w:rPr>
        <w:commentReference w:id="32"/>
      </w:r>
      <w:r>
        <w:rPr>
          <w:rFonts w:ascii="Calibri" w:eastAsia="Calibri" w:hAnsi="Calibri" w:cs="Calibri"/>
          <w:sz w:val="22"/>
        </w:rPr>
        <w:t>The rug plot at the bottom of each figure displays the levels of the predictors used to fit the model.</w:t>
      </w:r>
    </w:p>
    <w:p w14:paraId="0011FB54" w14:textId="77777777" w:rsidR="00641E50" w:rsidRDefault="00641E50" w:rsidP="00641E50">
      <w:pPr>
        <w:spacing w:after="160"/>
        <w:rPr>
          <w:rFonts w:ascii="Calibri" w:eastAsia="Calibri" w:hAnsi="Calibri" w:cs="Calibri"/>
          <w:sz w:val="22"/>
        </w:rPr>
      </w:pPr>
      <w:r>
        <w:rPr>
          <w:rFonts w:ascii="Calibri" w:eastAsia="Calibri" w:hAnsi="Calibri" w:cs="Calibri"/>
          <w:sz w:val="22"/>
        </w:rPr>
        <w:t>(a) Estimated effect of</w:t>
      </w:r>
      <w:r>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Pr>
          <w:rFonts w:ascii="Calibri" w:eastAsia="Calibri" w:hAnsi="Calibri" w:cs="Calibri"/>
          <w:sz w:val="22"/>
        </w:rPr>
        <w:t xml:space="preserve">from the single </w:t>
      </w:r>
      <w:r w:rsidRPr="00361D50">
        <w:rPr>
          <w:rFonts w:ascii="Calibri" w:eastAsia="Calibri" w:hAnsi="Calibri" w:cs="Calibri"/>
          <w:sz w:val="22"/>
        </w:rPr>
        <w:t xml:space="preserve">release </w:t>
      </w:r>
      <w:r>
        <w:rPr>
          <w:rFonts w:ascii="Calibri" w:eastAsia="Calibri" w:hAnsi="Calibri" w:cs="Calibri"/>
          <w:sz w:val="22"/>
        </w:rPr>
        <w:t>of salmon at the</w:t>
      </w:r>
      <w:r w:rsidRPr="00361D50">
        <w:rPr>
          <w:rFonts w:ascii="Calibri" w:eastAsia="Calibri" w:hAnsi="Calibri" w:cs="Calibri"/>
          <w:sz w:val="22"/>
        </w:rPr>
        <w:t xml:space="preserve">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Pr>
          <w:rFonts w:ascii="Calibri" w:eastAsia="Calibri" w:hAnsi="Calibri" w:cs="Calibri"/>
          <w:sz w:val="22"/>
        </w:rPr>
        <w:t xml:space="preserve">. No other predictors were retained in the final model. Location was not evaluated as a potential predictor of TLF in 2012 during model selection and validation due to multicollinearity. </w:t>
      </w:r>
    </w:p>
    <w:p w14:paraId="4CE3819C" w14:textId="77777777" w:rsidR="00641E50" w:rsidRPr="003D4C9B" w:rsidRDefault="00641E50" w:rsidP="00641E50">
      <w:pPr>
        <w:spacing w:after="160"/>
        <w:rPr>
          <w:rFonts w:ascii="Calibri" w:eastAsia="Calibri" w:hAnsi="Calibri" w:cs="Calibri"/>
          <w:sz w:val="22"/>
        </w:rPr>
      </w:pPr>
      <w:r>
        <w:rPr>
          <w:rFonts w:ascii="Calibri" w:eastAsia="Calibri" w:hAnsi="Calibri" w:cs="Calibri"/>
          <w:sz w:val="22"/>
        </w:rPr>
        <w:t xml:space="preserve">(b) Estimated effect of </w:t>
      </w:r>
      <w:r>
        <w:rPr>
          <w:rFonts w:ascii="Calibri" w:eastAsia="Calibri" w:hAnsi="Calibri" w:cs="Calibri"/>
          <w:i/>
          <w:iCs/>
          <w:sz w:val="22"/>
        </w:rPr>
        <w:t>release group sex ratio</w:t>
      </w:r>
      <w:r>
        <w:rPr>
          <w:rFonts w:ascii="Calibri" w:eastAsia="Calibri" w:hAnsi="Calibri" w:cs="Calibri"/>
          <w:sz w:val="22"/>
        </w:rPr>
        <w:t xml:space="preserve"> 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4EF02212"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(c) Estimated effect of </w:t>
      </w:r>
      <w:r>
        <w:rPr>
          <w:rFonts w:ascii="Calibri" w:eastAsia="Calibri" w:hAnsi="Calibri" w:cs="Calibri"/>
          <w:i/>
          <w:iCs/>
          <w:sz w:val="22"/>
        </w:rPr>
        <w:t xml:space="preserve">release group density </w:t>
      </w:r>
      <w:r>
        <w:rPr>
          <w:rFonts w:ascii="Calibri" w:eastAsia="Calibri" w:hAnsi="Calibri" w:cs="Calibri"/>
          <w:sz w:val="22"/>
        </w:rPr>
        <w:t xml:space="preserve">on TLF in 2013. </w:t>
      </w:r>
      <w:r>
        <w:rPr>
          <w:rFonts w:ascii="Calibri" w:eastAsia="Calibri" w:hAnsi="Calibri" w:cs="Calibri"/>
          <w:i/>
          <w:iCs/>
          <w:sz w:val="22"/>
        </w:rPr>
        <w:t xml:space="preserve">Release group sex ratio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6D57E4BA"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(d)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5FEEABC1"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(e) Estimated effect of </w:t>
      </w:r>
      <w:r>
        <w:rPr>
          <w:rFonts w:ascii="Calibri" w:eastAsia="Calibri" w:hAnsi="Calibri" w:cs="Calibri"/>
          <w:i/>
          <w:iCs/>
          <w:sz w:val="22"/>
        </w:rPr>
        <w:t xml:space="preserve">release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2014. No other predictors were included in the final model. Location was not evaluated as a potential predictor of TLF in 2014 during model selection and validation due to multicollinearity.</w:t>
      </w:r>
    </w:p>
    <w:p w14:paraId="623FF270"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(f)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2015.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w:t>
      </w:r>
      <w:r>
        <w:rPr>
          <w:rFonts w:ascii="Calibri" w:eastAsia="Calibri" w:hAnsi="Calibri" w:cs="Calibri"/>
          <w:sz w:val="22"/>
        </w:rPr>
        <w:lastRenderedPageBreak/>
        <w:t xml:space="preserve">final model. Location was not evaluated as a potential predictor of TLF in 2015 during model selection and validation due to strongly unbalanced design. </w:t>
      </w:r>
    </w:p>
    <w:p w14:paraId="4A449F09"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(g) Estimated effect of </w:t>
      </w:r>
      <w:r>
        <w:rPr>
          <w:rFonts w:ascii="Calibri" w:eastAsia="Calibri" w:hAnsi="Calibri" w:cs="Calibri"/>
          <w:i/>
          <w:iCs/>
          <w:sz w:val="22"/>
        </w:rPr>
        <w:t xml:space="preserve">release group 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ratio,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sex ratio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4595E8C5"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(h) Estimated effect of </w:t>
      </w:r>
      <w:r>
        <w:rPr>
          <w:rFonts w:ascii="Calibri" w:eastAsia="Calibri" w:hAnsi="Calibri" w:cs="Calibri"/>
          <w:i/>
          <w:iCs/>
          <w:sz w:val="22"/>
        </w:rPr>
        <w:t xml:space="preserve">release group sex ratio,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density,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density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230FB8DE" w14:textId="77777777" w:rsidR="00641E50" w:rsidRDefault="00641E50" w:rsidP="00641E50">
      <w:pPr>
        <w:spacing w:after="160"/>
        <w:rPr>
          <w:rFonts w:ascii="Calibri" w:eastAsia="Calibri" w:hAnsi="Calibri" w:cs="Calibri"/>
          <w:sz w:val="22"/>
        </w:rPr>
      </w:pPr>
    </w:p>
    <w:p w14:paraId="2D33D452" w14:textId="77777777" w:rsidR="00641E50" w:rsidRDefault="00641E50" w:rsidP="00641E50">
      <w:pPr>
        <w:spacing w:after="160"/>
        <w:rPr>
          <w:rFonts w:ascii="Calibri" w:eastAsia="Calibri" w:hAnsi="Calibri" w:cs="Calibri"/>
          <w:sz w:val="22"/>
        </w:rPr>
      </w:pPr>
    </w:p>
    <w:p w14:paraId="3865260E" w14:textId="77777777" w:rsidR="00641E50" w:rsidRDefault="00641E50" w:rsidP="00641E50">
      <w:pPr>
        <w:spacing w:after="160"/>
        <w:rPr>
          <w:rFonts w:ascii="Calibri" w:eastAsia="Calibri" w:hAnsi="Calibri" w:cs="Calibri"/>
          <w:sz w:val="22"/>
        </w:rPr>
      </w:pPr>
    </w:p>
    <w:p w14:paraId="1B71BFE1" w14:textId="77777777" w:rsidR="00641E50" w:rsidRDefault="00641E50" w:rsidP="00641E50">
      <w:pPr>
        <w:spacing w:after="160"/>
        <w:rPr>
          <w:rFonts w:ascii="Calibri" w:eastAsia="Calibri" w:hAnsi="Calibri" w:cs="Calibri"/>
          <w:sz w:val="22"/>
        </w:rPr>
      </w:pPr>
    </w:p>
    <w:p w14:paraId="75DAD794" w14:textId="77777777" w:rsidR="00641E50" w:rsidRDefault="00641E50" w:rsidP="00641E50">
      <w:pPr>
        <w:spacing w:after="160"/>
        <w:rPr>
          <w:rFonts w:ascii="Calibri" w:eastAsia="Calibri" w:hAnsi="Calibri" w:cs="Calibri"/>
          <w:sz w:val="22"/>
        </w:rPr>
      </w:pPr>
      <w:r>
        <w:rPr>
          <w:rFonts w:ascii="Calibri" w:eastAsia="Calibri" w:hAnsi="Calibri" w:cs="Calibri"/>
          <w:noProof/>
          <w:sz w:val="22"/>
        </w:rPr>
        <w:drawing>
          <wp:inline distT="0" distB="0" distL="0" distR="0" wp14:anchorId="61447E12" wp14:editId="1BA56C15">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p>
    <w:p w14:paraId="678D357C" w14:textId="77777777" w:rsidR="00641E50" w:rsidRDefault="00641E50" w:rsidP="00641E50">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 xml:space="preserve">Estimated effect of </w:t>
      </w:r>
      <w:r>
        <w:rPr>
          <w:rFonts w:ascii="Calibri" w:eastAsia="Calibri" w:hAnsi="Calibri" w:cs="Calibri"/>
          <w:i/>
          <w:iCs/>
          <w:sz w:val="22"/>
        </w:rPr>
        <w:t xml:space="preserve">sex, annual sex ratio, </w:t>
      </w:r>
      <w:r>
        <w:rPr>
          <w:rFonts w:ascii="Calibri" w:eastAsia="Calibri" w:hAnsi="Calibri" w:cs="Calibri"/>
          <w:sz w:val="22"/>
        </w:rPr>
        <w:t>and their interaction TLF of salmon outplanted or reintroduced above Detroit Dam from 2011 to 2015 (lines with 95% confidence intervals). Empirical TLF averaged over each level of the predictor are presented as triangles. The rug plot at the bottom of the figure displays the levels of the predictors used to fit the model.</w:t>
      </w:r>
    </w:p>
    <w:p w14:paraId="2F49C577" w14:textId="77777777" w:rsidR="00641E50" w:rsidRPr="0041379C" w:rsidRDefault="00641E50" w:rsidP="00641E50">
      <w:pPr>
        <w:spacing w:after="160"/>
        <w:rPr>
          <w:rFonts w:ascii="Calibri" w:eastAsia="Calibri" w:hAnsi="Calibri" w:cs="Calibri"/>
          <w:sz w:val="22"/>
        </w:rPr>
      </w:pPr>
    </w:p>
    <w:p w14:paraId="6EC36DB5" w14:textId="6E6C8EFC" w:rsidR="00A91DE2" w:rsidRPr="00641E50" w:rsidRDefault="00641E50" w:rsidP="00641E50">
      <w:pPr>
        <w:spacing w:after="160"/>
        <w:rPr>
          <w:rFonts w:ascii="Calibri" w:eastAsia="Calibri" w:hAnsi="Calibri" w:cs="Calibri"/>
          <w:sz w:val="22"/>
        </w:rPr>
      </w:pPr>
      <w:r>
        <w:rPr>
          <w:rFonts w:ascii="Calibri" w:eastAsia="Calibri" w:hAnsi="Calibri" w:cs="Calibri"/>
          <w:sz w:val="22"/>
        </w:rPr>
        <w:br w:type="page"/>
      </w:r>
    </w:p>
    <w:p w14:paraId="638166C0" w14:textId="233E7A2F" w:rsidR="00A91DE2" w:rsidRDefault="00A91DE2" w:rsidP="00641E50">
      <w:pPr>
        <w:spacing w:after="158" w:line="259" w:lineRule="auto"/>
        <w:sectPr w:rsidR="00A91DE2">
          <w:footerReference w:type="even" r:id="rId34"/>
          <w:footerReference w:type="default" r:id="rId35"/>
          <w:footerReference w:type="first" r:id="rId36"/>
          <w:pgSz w:w="12240" w:h="15840"/>
          <w:pgMar w:top="1442" w:right="1444" w:bottom="1528" w:left="1440" w:header="720" w:footer="721" w:gutter="0"/>
          <w:cols w:space="720"/>
        </w:sectPr>
      </w:pPr>
    </w:p>
    <w:p w14:paraId="764FB514" w14:textId="07D4A088" w:rsidR="00A91DE2" w:rsidRPr="00E4180A" w:rsidRDefault="00656A5C"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sidR="00641E50" w:rsidRPr="00641E50">
        <w:rPr>
          <w:bCs/>
          <w:color w:val="auto"/>
          <w:sz w:val="24"/>
        </w:rPr>
        <w:t>A</w:t>
      </w:r>
      <w:r w:rsidR="00641E50">
        <w:rPr>
          <w:bCs/>
          <w:color w:val="auto"/>
          <w:sz w:val="24"/>
        </w:rPr>
        <w:t>: A</w:t>
      </w:r>
      <w:r w:rsidR="00641E50" w:rsidRPr="00641E50">
        <w:rPr>
          <w:bCs/>
          <w:color w:val="auto"/>
          <w:szCs w:val="19"/>
        </w:rPr>
        <w:t>LLELE</w:t>
      </w:r>
      <w:r w:rsidR="00641E50">
        <w:rPr>
          <w:bCs/>
          <w:color w:val="auto"/>
          <w:sz w:val="24"/>
        </w:rPr>
        <w:t xml:space="preserve"> F</w:t>
      </w:r>
      <w:r w:rsidR="00641E50" w:rsidRPr="00641E50">
        <w:rPr>
          <w:bCs/>
          <w:color w:val="auto"/>
          <w:szCs w:val="19"/>
        </w:rPr>
        <w:t>REQUENCIES</w:t>
      </w:r>
    </w:p>
    <w:p w14:paraId="5616A946" w14:textId="5F791396" w:rsidR="0009772F" w:rsidRPr="00E4180A" w:rsidRDefault="0009772F" w:rsidP="00E4180A">
      <w:pPr>
        <w:spacing w:before="240"/>
        <w:ind w:right="53"/>
      </w:pPr>
      <w:r w:rsidRPr="00E4180A">
        <w:t xml:space="preserve">As reported in O’Malley </w:t>
      </w:r>
      <w:r w:rsidRPr="00B741F9">
        <w:rPr>
          <w:i/>
          <w:iCs/>
        </w:rPr>
        <w:t>et al.</w:t>
      </w:r>
      <w:r w:rsidRPr="00E4180A">
        <w:t xml:space="preserve">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of  </w:t>
      </w:r>
      <w:r w:rsidR="00BE196E" w:rsidRPr="00736A26">
        <w:t xml:space="preserve">1.55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36" w:author="Sandra Bohn" w:date="2021-07-07T16:05:00Z"/>
          <w:b/>
        </w:rPr>
        <w:sectPr w:rsidR="00B5071F" w:rsidSect="00E4180A">
          <w:footerReference w:type="even" r:id="rId37"/>
          <w:footerReference w:type="default" r:id="rId38"/>
          <w:footerReference w:type="first" r:id="rId39"/>
          <w:pgSz w:w="12240" w:h="15840"/>
          <w:pgMar w:top="1436" w:right="1440" w:bottom="900" w:left="1440" w:header="720" w:footer="720" w:gutter="0"/>
          <w:cols w:space="720"/>
          <w:docGrid w:linePitch="326"/>
        </w:sectPr>
      </w:pPr>
    </w:p>
    <w:p w14:paraId="17B6B0A7" w14:textId="6C0DCA8F"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37"/>
      <w:commentRangeStart w:id="38"/>
      <w:commentRangeStart w:id="39"/>
      <w:r w:rsidRPr="005D1D05">
        <w:t xml:space="preserve">lower </w:t>
      </w:r>
      <w:commentRangeEnd w:id="37"/>
      <w:r w:rsidR="006F29C0">
        <w:rPr>
          <w:rStyle w:val="CommentReference"/>
        </w:rPr>
        <w:commentReference w:id="37"/>
      </w:r>
      <w:commentRangeEnd w:id="38"/>
      <w:r w:rsidR="001D67D3">
        <w:rPr>
          <w:rStyle w:val="CommentReference"/>
          <w:color w:val="000000"/>
        </w:rPr>
        <w:commentReference w:id="38"/>
      </w:r>
      <w:commentRangeEnd w:id="39"/>
      <w:r w:rsidR="00281FC3">
        <w:rPr>
          <w:rStyle w:val="CommentReference"/>
          <w:color w:val="000000"/>
        </w:rPr>
        <w:commentReference w:id="39"/>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 xml:space="preserve">Years 2011 and 2012 include </w:t>
      </w:r>
      <w:r w:rsidR="003633AE">
        <w:t xml:space="preserve">HOR salmon outplanted </w:t>
      </w:r>
      <w:r w:rsidR="001A7301">
        <w:t xml:space="preserve">above Detroit Dam and carcass samples. Years 2013, 2014, 2015, 2016, and 2017 include </w:t>
      </w:r>
      <w:r w:rsidR="003633AE">
        <w:t xml:space="preserve">HOR and NOR salmon released </w:t>
      </w:r>
      <w:r w:rsidR="001A7301">
        <w:t xml:space="preserve">above Detroit Dam, </w:t>
      </w:r>
      <w:r w:rsidR="003633AE">
        <w:t>NOR</w:t>
      </w:r>
      <w:r w:rsidR="001A7301">
        <w:t xml:space="preserve"> salmon reintroduced below Big Cliff Dam, and carcass samples. Years 2018, 2019, and 2020 include </w:t>
      </w:r>
      <w:r w:rsidR="003633AE">
        <w:t xml:space="preserve">NOR </w:t>
      </w:r>
      <w:r w:rsidR="001A7301">
        <w:t>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2F348745" w:rsidR="005C1205" w:rsidRPr="005C1205" w:rsidRDefault="005C1205" w:rsidP="005C1205">
            <w:pPr>
              <w:jc w:val="center"/>
              <w:rPr>
                <w:sz w:val="20"/>
                <w:szCs w:val="20"/>
              </w:rPr>
            </w:pPr>
            <w:r w:rsidRPr="005C1205">
              <w:rPr>
                <w:i/>
                <w:iCs/>
                <w:sz w:val="20"/>
                <w:szCs w:val="20"/>
              </w:rPr>
              <w:t>N</w:t>
            </w:r>
            <w:r w:rsidRPr="005C1205">
              <w:rPr>
                <w:sz w:val="20"/>
                <w:szCs w:val="20"/>
              </w:rPr>
              <w:t xml:space="preserve"> = </w:t>
            </w:r>
            <w:r w:rsidR="00E5058F">
              <w:rPr>
                <w:sz w:val="20"/>
                <w:szCs w:val="20"/>
              </w:rPr>
              <w:t>2123</w:t>
            </w:r>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56EE9AA9" w:rsidR="005C1205" w:rsidRPr="005C1205" w:rsidRDefault="005C1205" w:rsidP="005C1205">
            <w:pPr>
              <w:jc w:val="center"/>
              <w:rPr>
                <w:sz w:val="20"/>
                <w:szCs w:val="20"/>
              </w:rPr>
            </w:pPr>
            <w:r w:rsidRPr="005C1205">
              <w:rPr>
                <w:i/>
                <w:iCs/>
                <w:sz w:val="20"/>
                <w:szCs w:val="20"/>
              </w:rPr>
              <w:t>N</w:t>
            </w:r>
            <w:r w:rsidRPr="005C1205">
              <w:rPr>
                <w:sz w:val="20"/>
                <w:szCs w:val="20"/>
              </w:rPr>
              <w:t xml:space="preserve"> = </w:t>
            </w:r>
            <w:r w:rsidR="00E5058F">
              <w:rPr>
                <w:sz w:val="20"/>
                <w:szCs w:val="20"/>
              </w:rPr>
              <w:t>1593</w:t>
            </w:r>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33650E97" w14:textId="35EA8698" w:rsidR="00641E50" w:rsidRPr="00E4180A" w:rsidRDefault="00641E50"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Pr>
          <w:bCs/>
          <w:color w:val="auto"/>
          <w:sz w:val="24"/>
        </w:rPr>
        <w:t>B: P</w:t>
      </w:r>
      <w:r w:rsidRPr="00641E50">
        <w:rPr>
          <w:bCs/>
          <w:color w:val="auto"/>
          <w:szCs w:val="19"/>
        </w:rPr>
        <w:t>OST</w:t>
      </w:r>
      <w:r>
        <w:rPr>
          <w:bCs/>
          <w:color w:val="auto"/>
          <w:sz w:val="24"/>
        </w:rPr>
        <w:t>-H</w:t>
      </w:r>
      <w:r w:rsidRPr="00641E50">
        <w:rPr>
          <w:bCs/>
          <w:color w:val="auto"/>
          <w:szCs w:val="19"/>
        </w:rPr>
        <w:t>OC</w:t>
      </w:r>
      <w:r>
        <w:rPr>
          <w:bCs/>
          <w:color w:val="auto"/>
          <w:sz w:val="24"/>
        </w:rPr>
        <w:t xml:space="preserve"> A</w:t>
      </w:r>
      <w:r w:rsidRPr="00641E50">
        <w:rPr>
          <w:bCs/>
          <w:color w:val="auto"/>
          <w:szCs w:val="19"/>
        </w:rPr>
        <w:t>NALYSES</w:t>
      </w:r>
    </w:p>
    <w:p w14:paraId="32808B5D" w14:textId="33077145" w:rsidR="00A91DE2" w:rsidRDefault="00A91DE2">
      <w:pPr>
        <w:spacing w:line="259" w:lineRule="auto"/>
        <w:ind w:left="540"/>
      </w:pPr>
    </w:p>
    <w:p w14:paraId="3F914387" w14:textId="50E61791" w:rsidR="00641E50" w:rsidRDefault="00641E50" w:rsidP="00936894">
      <w:pPr>
        <w:spacing w:line="259" w:lineRule="auto"/>
        <w:rPr>
          <w:i/>
          <w:iCs/>
        </w:rPr>
      </w:pPr>
      <w:r w:rsidRPr="00641E50">
        <w:rPr>
          <w:i/>
          <w:iCs/>
        </w:rPr>
        <w:t>Comparisons within 2015</w:t>
      </w:r>
    </w:p>
    <w:p w14:paraId="2622FD61" w14:textId="275F34B4" w:rsidR="00641E50" w:rsidRDefault="00641E50">
      <w:pPr>
        <w:spacing w:line="259" w:lineRule="auto"/>
        <w:ind w:left="540"/>
        <w:rPr>
          <w:i/>
          <w:iCs/>
        </w:rPr>
      </w:pPr>
    </w:p>
    <w:p w14:paraId="0A75954A" w14:textId="367F1200" w:rsidR="00641E50" w:rsidRPr="00E30801" w:rsidRDefault="00DF03FF" w:rsidP="00936894">
      <w:pPr>
        <w:spacing w:line="360" w:lineRule="auto"/>
      </w:pPr>
      <w:r>
        <w:t>W</w:t>
      </w:r>
      <w:r w:rsidR="00936894">
        <w:t xml:space="preserve">e noted that the mean TLF of NOR salmon reintroduced above Detroit dam was greater than both TLF of HOR salmon outplanted above Detroit Dam and NOR salmon reintroduced below Big Cliff. To evaluate if these differences were significant, we fit a generalized linear model with a log-link function and negative binomial distribution that modeled TLF as a function of </w:t>
      </w:r>
      <w:r w:rsidR="00936894" w:rsidRPr="00936894">
        <w:rPr>
          <w:i/>
          <w:iCs/>
        </w:rPr>
        <w:t>type</w:t>
      </w:r>
      <w:r w:rsidR="00352D2F">
        <w:rPr>
          <w:i/>
          <w:iCs/>
        </w:rPr>
        <w:t xml:space="preserve"> </w:t>
      </w:r>
      <w:r w:rsidR="00352D2F">
        <w:t xml:space="preserve">and </w:t>
      </w:r>
      <w:r w:rsidR="00352D2F">
        <w:rPr>
          <w:i/>
          <w:iCs/>
        </w:rPr>
        <w:t>sex</w:t>
      </w:r>
      <w:r w:rsidR="00936894">
        <w:t xml:space="preserve">. </w:t>
      </w:r>
      <w:r w:rsidR="00936894" w:rsidRPr="00936894">
        <w:rPr>
          <w:i/>
          <w:iCs/>
        </w:rPr>
        <w:t xml:space="preserve">Type </w:t>
      </w:r>
      <w:r w:rsidR="00936894">
        <w:t xml:space="preserve">was a factor with three levels: reintroduced NOR salmon above Detroit Dam, outplanted HOR salmon above Detroit Dam, and reintroduced NOR salmon below Big Cliff Dam. We validated the model using randomized and simulated residuals as in the GLM of predictors of fitness in the main text. We evaluated the significance of the effect of </w:t>
      </w:r>
      <w:r w:rsidR="00936894">
        <w:rPr>
          <w:i/>
          <w:iCs/>
        </w:rPr>
        <w:t xml:space="preserve">type </w:t>
      </w:r>
      <w:r w:rsidR="00936894">
        <w:t>on TLF using a likelihood ratio test and a Wald Test.</w:t>
      </w:r>
      <w:r w:rsidR="00E30801">
        <w:t xml:space="preserve"> We plotted the estimated marginal means and </w:t>
      </w:r>
      <w:proofErr w:type="spellStart"/>
      <w:r w:rsidR="00E30801">
        <w:t>s.e.</w:t>
      </w:r>
      <w:proofErr w:type="spellEnd"/>
      <w:r w:rsidR="00E30801">
        <w:t xml:space="preserve"> of the effect of </w:t>
      </w:r>
      <w:r w:rsidR="00E30801">
        <w:rPr>
          <w:i/>
          <w:iCs/>
        </w:rPr>
        <w:t>type</w:t>
      </w:r>
      <w:r w:rsidR="00E30801">
        <w:t xml:space="preserve"> using the </w:t>
      </w:r>
      <w:proofErr w:type="spellStart"/>
      <w:r w:rsidR="00E30801">
        <w:rPr>
          <w:i/>
          <w:iCs/>
        </w:rPr>
        <w:t>emmeans</w:t>
      </w:r>
      <w:proofErr w:type="spellEnd"/>
      <w:r w:rsidR="00E30801">
        <w:rPr>
          <w:i/>
          <w:iCs/>
        </w:rPr>
        <w:t xml:space="preserve"> </w:t>
      </w:r>
      <w:r w:rsidR="00E30801">
        <w:t>package in R.</w:t>
      </w:r>
    </w:p>
    <w:p w14:paraId="2399036D" w14:textId="25BD327C" w:rsidR="00936894" w:rsidRDefault="00936894" w:rsidP="00936894">
      <w:pPr>
        <w:spacing w:line="360" w:lineRule="auto"/>
      </w:pPr>
    </w:p>
    <w:p w14:paraId="66468374" w14:textId="02AF7752" w:rsidR="00936894" w:rsidRDefault="00352D2F" w:rsidP="00936894">
      <w:pPr>
        <w:spacing w:line="360" w:lineRule="auto"/>
      </w:pPr>
      <w:r>
        <w:t xml:space="preserve">Including </w:t>
      </w:r>
      <w:r w:rsidRPr="00352D2F">
        <w:rPr>
          <w:i/>
          <w:iCs/>
        </w:rPr>
        <w:t>type</w:t>
      </w:r>
      <w:r>
        <w:t xml:space="preserve"> significantly improved the fit to the data over a simple model that included only an effect of </w:t>
      </w:r>
      <w:r w:rsidRPr="00352D2F">
        <w:rPr>
          <w:i/>
          <w:iCs/>
        </w:rPr>
        <w:t>sex</w:t>
      </w:r>
      <w:r>
        <w:t xml:space="preserve"> and an intercept (likelihood ratio test p-value: 8.7 x 10</w:t>
      </w:r>
      <w:r>
        <w:rPr>
          <w:vertAlign w:val="superscript"/>
        </w:rPr>
        <w:t>-7</w:t>
      </w:r>
      <w:r>
        <w:t xml:space="preserve">). </w:t>
      </w:r>
      <w:commentRangeStart w:id="40"/>
      <w:r w:rsidR="00936894" w:rsidRPr="00352D2F">
        <w:t>NOR</w:t>
      </w:r>
      <w:r w:rsidR="00936894">
        <w:t xml:space="preserve"> salmon released above Detroit Dam had significantly greater fitness than</w:t>
      </w:r>
      <w:commentRangeEnd w:id="40"/>
      <w:r>
        <w:rPr>
          <w:rStyle w:val="CommentReference"/>
          <w:color w:val="000000"/>
        </w:rPr>
        <w:commentReference w:id="40"/>
      </w:r>
      <w:r w:rsidR="00E30801">
        <w:t xml:space="preserve"> both HOR salmon outplanted into the same habitat above Detroit Dam (Wald test p-value: 2.0 x 10</w:t>
      </w:r>
      <w:r w:rsidR="00E30801">
        <w:rPr>
          <w:vertAlign w:val="superscript"/>
        </w:rPr>
        <w:t>-7</w:t>
      </w:r>
      <w:r w:rsidR="00E30801">
        <w:t>) and NOR salmon reintroduced into the Wild Fish Sanctuary below Big Cliff Dam (Wald test p-value: 0.039).</w:t>
      </w:r>
    </w:p>
    <w:p w14:paraId="20813439" w14:textId="550A0724" w:rsidR="00E30801" w:rsidRDefault="00E30801" w:rsidP="00936894">
      <w:pPr>
        <w:spacing w:line="360" w:lineRule="auto"/>
      </w:pPr>
      <w:r>
        <w:rPr>
          <w:noProof/>
        </w:rPr>
        <w:drawing>
          <wp:inline distT="0" distB="0" distL="0" distR="0" wp14:anchorId="7CC0C63E" wp14:editId="7FF7D0CE">
            <wp:extent cx="3722255" cy="2784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741861" cy="2799106"/>
                    </a:xfrm>
                    <a:prstGeom prst="rect">
                      <a:avLst/>
                    </a:prstGeom>
                  </pic:spPr>
                </pic:pic>
              </a:graphicData>
            </a:graphic>
          </wp:inline>
        </w:drawing>
      </w:r>
    </w:p>
    <w:p w14:paraId="4DB5AF2C" w14:textId="2F996BE8" w:rsidR="00E30801" w:rsidRPr="00E30801" w:rsidRDefault="00E30801" w:rsidP="00936894">
      <w:pPr>
        <w:spacing w:line="360" w:lineRule="auto"/>
      </w:pPr>
      <w:r>
        <w:rPr>
          <w:b/>
          <w:bCs/>
        </w:rPr>
        <w:t xml:space="preserve">Figure A1: </w:t>
      </w:r>
      <w:r>
        <w:t>Estimated marginal means</w:t>
      </w:r>
      <w:r w:rsidR="00DF03FF" w:rsidRPr="00DF03FF">
        <w:t xml:space="preserve"> </w:t>
      </w:r>
      <w:r w:rsidR="00DF03FF">
        <w:t>and standard errors</w:t>
      </w:r>
      <w:r>
        <w:t xml:space="preserve"> of the effect of </w:t>
      </w:r>
      <w:r>
        <w:rPr>
          <w:i/>
          <w:iCs/>
        </w:rPr>
        <w:t>type</w:t>
      </w:r>
      <w:r>
        <w:t xml:space="preserve"> on TLF </w:t>
      </w:r>
      <w:r w:rsidR="00C97D4E">
        <w:t>of</w:t>
      </w:r>
      <w:r>
        <w:t xml:space="preserve"> spring Chinook salmon releases in 2015.</w:t>
      </w:r>
    </w:p>
    <w:p w14:paraId="6DE51A62" w14:textId="5D7C5504" w:rsidR="00F42D8A" w:rsidRDefault="000C5856" w:rsidP="00936894">
      <w:pPr>
        <w:spacing w:line="360" w:lineRule="auto"/>
        <w:rPr>
          <w:i/>
          <w:iCs/>
        </w:rPr>
      </w:pPr>
      <w:r>
        <w:rPr>
          <w:i/>
          <w:iCs/>
        </w:rPr>
        <w:lastRenderedPageBreak/>
        <w:t xml:space="preserve">Corroborating </w:t>
      </w:r>
      <w:r w:rsidR="00373EBF">
        <w:rPr>
          <w:i/>
          <w:iCs/>
        </w:rPr>
        <w:t>Estimated</w:t>
      </w:r>
      <w:r>
        <w:rPr>
          <w:i/>
          <w:iCs/>
        </w:rPr>
        <w:t xml:space="preserve"> Effect of Annual Sex Ratio</w:t>
      </w:r>
    </w:p>
    <w:p w14:paraId="5F6F57CE" w14:textId="4D885626" w:rsidR="000C5856" w:rsidRDefault="000C5856" w:rsidP="00936894">
      <w:pPr>
        <w:spacing w:line="360" w:lineRule="auto"/>
        <w:rPr>
          <w:i/>
          <w:iCs/>
        </w:rPr>
      </w:pPr>
    </w:p>
    <w:p w14:paraId="025DC141" w14:textId="2B145ACB" w:rsidR="000C5856" w:rsidRPr="00FA77EE" w:rsidRDefault="000C5856" w:rsidP="00936894">
      <w:pPr>
        <w:spacing w:line="360" w:lineRule="auto"/>
      </w:pPr>
      <w:r>
        <w:t>We hypothesized that if annual sex ratio was predictive of fitness among spring Chinook salmon released above Detroit Dam from 2011-2015, then it should also be predictive of fitness among 2016 HOR outplants above Detroit Dam and NOR salmon reintroduced below Big Cliff Dam from 2013-2016</w:t>
      </w:r>
      <w:r w:rsidR="00FA77EE">
        <w:t>.</w:t>
      </w:r>
    </w:p>
    <w:p w14:paraId="6561E6D6" w14:textId="6ED1F096" w:rsidR="000C5856" w:rsidRDefault="000C5856" w:rsidP="00936894">
      <w:pPr>
        <w:spacing w:line="360" w:lineRule="auto"/>
      </w:pPr>
    </w:p>
    <w:p w14:paraId="0707A9A6" w14:textId="713FA40C" w:rsidR="002869A7" w:rsidRDefault="002869A7" w:rsidP="00936894">
      <w:pPr>
        <w:spacing w:line="360" w:lineRule="auto"/>
        <w:rPr>
          <w:u w:val="single"/>
        </w:rPr>
      </w:pPr>
      <w:r>
        <w:rPr>
          <w:u w:val="single"/>
        </w:rPr>
        <w:t>NOR Salmon Reintroduced Below Big Cliff</w:t>
      </w:r>
    </w:p>
    <w:p w14:paraId="31855EEA" w14:textId="649708E7" w:rsidR="002869A7" w:rsidRDefault="002869A7" w:rsidP="00936894">
      <w:pPr>
        <w:spacing w:line="360" w:lineRule="auto"/>
        <w:rPr>
          <w:u w:val="single"/>
        </w:rPr>
      </w:pPr>
    </w:p>
    <w:p w14:paraId="7E3E60BA" w14:textId="232F7E99" w:rsidR="002869A7" w:rsidRDefault="002869A7" w:rsidP="002869A7">
      <w:pPr>
        <w:spacing w:line="360" w:lineRule="auto"/>
      </w:pPr>
      <w:r>
        <w:t xml:space="preserve">To evaluate if annual sex ratio was predictive of fitness among NOR spring Chinook salmon reintroduced below Big Cliff Dam, we fit a generalized linear model with a log-link function and negative binomial distribution that modeled fitness of NOR spring Chinook salmon reintroduced below Big Cliff Dam in 2013-2016 as a function of </w:t>
      </w:r>
      <w:r w:rsidRPr="00FA77EE">
        <w:rPr>
          <w:i/>
          <w:iCs/>
        </w:rPr>
        <w:t>sex, annual sex ratio</w:t>
      </w:r>
      <w:r>
        <w:t xml:space="preserve"> and their interaction. </w:t>
      </w:r>
      <w:r w:rsidR="00AB1F4D">
        <w:t>The range of sex ratios</w:t>
      </w:r>
      <w:r w:rsidR="00AD5472">
        <w:t xml:space="preserve"> each year</w:t>
      </w:r>
      <w:r w:rsidR="00AB1F4D">
        <w:t xml:space="preserve"> below Big Cliff Dam was comparable to the range above Detroit dam</w:t>
      </w:r>
      <w:r w:rsidR="00226F29">
        <w:t>:</w:t>
      </w:r>
      <w:r w:rsidR="00AD5472">
        <w:t xml:space="preserve"> </w:t>
      </w:r>
      <w:r w:rsidR="00AB1F4D">
        <w:t xml:space="preserve">1.1 - 2.4 (males to females) and 0.8 – 2.0, respectively. </w:t>
      </w:r>
      <w:r>
        <w:t>We validated the model using randomized and simulated residuals as in the GLM of predictors of fitness in the main text. We evaluated the significance of the effect</w:t>
      </w:r>
      <w:r w:rsidR="00AB1F4D">
        <w:t xml:space="preserve">s of </w:t>
      </w:r>
      <w:r w:rsidR="00AB1F4D" w:rsidRPr="00FA77EE">
        <w:rPr>
          <w:i/>
          <w:iCs/>
        </w:rPr>
        <w:t>sex, annual sex ratio</w:t>
      </w:r>
      <w:r w:rsidR="00AB1F4D">
        <w:t xml:space="preserve"> and their interaction </w:t>
      </w:r>
      <w:r>
        <w:t xml:space="preserve">on </w:t>
      </w:r>
      <w:r w:rsidR="00AB1F4D">
        <w:t>fitness</w:t>
      </w:r>
      <w:r>
        <w:t xml:space="preserve"> using a likelihood ratio test and a Wald Test. We</w:t>
      </w:r>
      <w:r w:rsidR="00AB1F4D">
        <w:t xml:space="preserve"> prepared an effect plot in the same fashion as the models in main text.</w:t>
      </w:r>
    </w:p>
    <w:p w14:paraId="0F8C0293" w14:textId="77777777" w:rsidR="00DA371F" w:rsidRDefault="00DA371F" w:rsidP="002869A7">
      <w:pPr>
        <w:spacing w:line="360" w:lineRule="auto"/>
      </w:pPr>
    </w:p>
    <w:p w14:paraId="5B1F6DEC" w14:textId="237DABEB" w:rsidR="00AB1F4D" w:rsidRDefault="00AB1F4D" w:rsidP="002869A7">
      <w:pPr>
        <w:spacing w:line="360" w:lineRule="auto"/>
      </w:pPr>
      <w:r>
        <w:t xml:space="preserve">The interaction term was not significant, so we refit the main effects without the interaction. </w:t>
      </w:r>
      <w:r w:rsidR="00FA77EE">
        <w:t>Inclusion of b</w:t>
      </w:r>
      <w:r>
        <w:t xml:space="preserve">oth </w:t>
      </w:r>
      <w:r w:rsidRPr="00FA77EE">
        <w:rPr>
          <w:i/>
          <w:iCs/>
        </w:rPr>
        <w:t>sex</w:t>
      </w:r>
      <w:r>
        <w:t xml:space="preserve"> and </w:t>
      </w:r>
      <w:r w:rsidRPr="00FA77EE">
        <w:rPr>
          <w:i/>
          <w:iCs/>
        </w:rPr>
        <w:t>annual sex ratio</w:t>
      </w:r>
      <w:r>
        <w:t xml:space="preserve"> significantly improved model fit (likelihood ratio test p-values: 2.1 x 10</w:t>
      </w:r>
      <w:r>
        <w:rPr>
          <w:vertAlign w:val="superscript"/>
        </w:rPr>
        <w:t>-4</w:t>
      </w:r>
      <w:r>
        <w:t xml:space="preserve"> and 1.7 x 10</w:t>
      </w:r>
      <w:r>
        <w:rPr>
          <w:vertAlign w:val="superscript"/>
        </w:rPr>
        <w:t>-5</w:t>
      </w:r>
      <w:r>
        <w:t>, respectively), and both estimated effects were significantly different than zero (Wald Test, 2.1 x 10</w:t>
      </w:r>
      <w:r>
        <w:rPr>
          <w:vertAlign w:val="superscript"/>
        </w:rPr>
        <w:t>-4</w:t>
      </w:r>
      <w:r>
        <w:t xml:space="preserve"> and 1.7 x 10</w:t>
      </w:r>
      <w:r>
        <w:rPr>
          <w:vertAlign w:val="superscript"/>
        </w:rPr>
        <w:t>-5</w:t>
      </w:r>
      <w:r>
        <w:t xml:space="preserve">, respectively). The effect of </w:t>
      </w:r>
      <w:r w:rsidR="00DA371F" w:rsidRPr="00FA77EE">
        <w:rPr>
          <w:i/>
          <w:iCs/>
        </w:rPr>
        <w:t>annual sex ratio</w:t>
      </w:r>
      <w:r w:rsidR="00DA371F">
        <w:t xml:space="preserve"> was negative over the range that occurred from 2013-2016 (</w:t>
      </w:r>
      <w:r w:rsidR="00FA77EE" w:rsidRPr="00FA77EE">
        <w:t>β =</w:t>
      </w:r>
      <w:r w:rsidR="00FA77EE">
        <w:rPr>
          <w:b/>
          <w:bCs/>
        </w:rPr>
        <w:t xml:space="preserve"> </w:t>
      </w:r>
      <w:r w:rsidR="00FA77EE">
        <w:t xml:space="preserve"> </w:t>
      </w:r>
      <w:r w:rsidR="00DA371F">
        <w:t>-</w:t>
      </w:r>
      <w:r w:rsidR="00DA371F" w:rsidRPr="00DA371F">
        <w:t>1.0</w:t>
      </w:r>
      <w:r w:rsidR="00DA371F">
        <w:t>3</w:t>
      </w:r>
      <w:r w:rsidR="00DA371F" w:rsidRPr="00DA371F">
        <w:t xml:space="preserve"> </w:t>
      </w:r>
      <w:r w:rsidR="00DA371F" w:rsidRPr="0092246C">
        <w:t>±</w:t>
      </w:r>
      <w:r w:rsidR="00DA371F" w:rsidRPr="00DA371F">
        <w:t xml:space="preserve"> 0.2</w:t>
      </w:r>
      <w:r w:rsidR="00DA371F">
        <w:t xml:space="preserve">4). This estimated effect of annual sex ratio is presented on the response scale </w:t>
      </w:r>
      <w:r w:rsidR="00FA77EE">
        <w:t>in figure A2</w:t>
      </w:r>
      <w:r w:rsidR="00DA371F">
        <w:t>.</w:t>
      </w:r>
    </w:p>
    <w:p w14:paraId="27D6FEE3" w14:textId="77777777" w:rsidR="00FA77EE" w:rsidRDefault="00FA77EE" w:rsidP="00FA77EE">
      <w:pPr>
        <w:spacing w:line="360" w:lineRule="auto"/>
      </w:pPr>
      <w:r>
        <w:rPr>
          <w:noProof/>
        </w:rPr>
        <w:lastRenderedPageBreak/>
        <w:drawing>
          <wp:inline distT="0" distB="0" distL="0" distR="0" wp14:anchorId="70DCF33C" wp14:editId="676C28D3">
            <wp:extent cx="3297382" cy="246661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3307135" cy="2473909"/>
                    </a:xfrm>
                    <a:prstGeom prst="rect">
                      <a:avLst/>
                    </a:prstGeom>
                  </pic:spPr>
                </pic:pic>
              </a:graphicData>
            </a:graphic>
          </wp:inline>
        </w:drawing>
      </w:r>
    </w:p>
    <w:p w14:paraId="7DFD135E" w14:textId="03964951" w:rsidR="00FA77EE" w:rsidRPr="00FA77EE" w:rsidRDefault="00FA77EE" w:rsidP="00FA77EE">
      <w:pPr>
        <w:spacing w:line="360" w:lineRule="auto"/>
      </w:pPr>
      <w:r>
        <w:rPr>
          <w:b/>
          <w:bCs/>
        </w:rPr>
        <w:t xml:space="preserve">Figure A2: </w:t>
      </w:r>
      <w:r>
        <w:t>Estimated effect of Annual Sex Ratio on Fitness of NOR spring Chinook salmon reintroduced below Big Cliff Dam from 2013-2016.</w:t>
      </w:r>
    </w:p>
    <w:p w14:paraId="7DA7C254" w14:textId="77777777" w:rsidR="00FA77EE" w:rsidRDefault="00FA77EE" w:rsidP="002869A7">
      <w:pPr>
        <w:spacing w:line="360" w:lineRule="auto"/>
      </w:pPr>
    </w:p>
    <w:p w14:paraId="6E579AEC" w14:textId="1B95FC71" w:rsidR="00DA371F" w:rsidRPr="00AB1F4D" w:rsidRDefault="00DA371F" w:rsidP="002869A7">
      <w:pPr>
        <w:spacing w:line="360" w:lineRule="auto"/>
      </w:pPr>
      <w:r>
        <w:t xml:space="preserve">The finding that </w:t>
      </w:r>
      <w:r w:rsidR="00FA77EE">
        <w:t xml:space="preserve">strongly </w:t>
      </w:r>
      <w:r>
        <w:t>male-biased</w:t>
      </w:r>
      <w:r w:rsidR="00FA77EE">
        <w:t xml:space="preserve"> sex ratios </w:t>
      </w:r>
      <w:r w:rsidR="00226F29">
        <w:t>is estimated to impact</w:t>
      </w:r>
      <w:r w:rsidR="00FA77EE">
        <w:t xml:space="preserve"> fitness in a similar </w:t>
      </w:r>
      <w:r w:rsidR="00226F29">
        <w:t xml:space="preserve">direction and magnitude </w:t>
      </w:r>
      <w:r w:rsidR="00FA77EE">
        <w:t xml:space="preserve">among NOR salmon reintroduced below Big Cliff as all salmon released above Detroit Dam provides corroborating evidence </w:t>
      </w:r>
      <w:r w:rsidR="00226F29">
        <w:t>of an effect of annual sex ratio on fitness</w:t>
      </w:r>
      <w:r w:rsidR="00AD5472">
        <w:t>, particularly because sex ratios were not correlated between the Below Big Cliff and Above Detroit cohorts in the three years that overlapped between these analyses</w:t>
      </w:r>
      <w:r w:rsidR="00226F29">
        <w:t>.</w:t>
      </w:r>
      <w:r w:rsidR="00AD5472">
        <w:t xml:space="preserve"> </w:t>
      </w:r>
    </w:p>
    <w:p w14:paraId="113D7437" w14:textId="3A11C132" w:rsidR="002869A7" w:rsidRPr="002869A7" w:rsidRDefault="002869A7" w:rsidP="00936894">
      <w:pPr>
        <w:spacing w:line="360" w:lineRule="auto"/>
      </w:pPr>
    </w:p>
    <w:p w14:paraId="50D61208" w14:textId="77777777" w:rsidR="002869A7" w:rsidRDefault="002869A7" w:rsidP="00936894">
      <w:pPr>
        <w:spacing w:line="360" w:lineRule="auto"/>
      </w:pPr>
    </w:p>
    <w:p w14:paraId="12358E2F" w14:textId="0DA730D2" w:rsidR="000C5856" w:rsidRDefault="000C5856" w:rsidP="00936894">
      <w:pPr>
        <w:spacing w:line="360" w:lineRule="auto"/>
        <w:rPr>
          <w:u w:val="single"/>
        </w:rPr>
      </w:pPr>
      <w:r>
        <w:rPr>
          <w:u w:val="single"/>
        </w:rPr>
        <w:t>2016 Outplants Above Detroit Dam</w:t>
      </w:r>
    </w:p>
    <w:p w14:paraId="5F719668" w14:textId="23A3F617" w:rsidR="00782395" w:rsidRPr="00782395" w:rsidRDefault="00A06F4A" w:rsidP="000C5856">
      <w:pPr>
        <w:spacing w:line="360" w:lineRule="auto"/>
        <w:rPr>
          <w:u w:val="single"/>
        </w:rPr>
      </w:pPr>
      <w:r>
        <w:rPr>
          <w:color w:val="000000" w:themeColor="text1"/>
        </w:rPr>
        <w:t xml:space="preserve">The sex ratio for salmon outplanted above Detroit Dam in 2016 was female biased with approximately 2 fold more females than males (452 males, 858 females). </w:t>
      </w:r>
      <w:r>
        <w:t>From effects of sex, sex ratio and their interaction</w:t>
      </w:r>
      <w:r w:rsidR="00782395">
        <w:t xml:space="preserve"> estimated in the final GLMM</w:t>
      </w:r>
      <w:r>
        <w:t>, we predict</w:t>
      </w:r>
      <w:r w:rsidR="00782395">
        <w:t>ed</w:t>
      </w:r>
      <w:r>
        <w:t xml:space="preserve"> 2016 outplants should have the highest overall fitness of any year, and that males should have much higher fitness than females. </w:t>
      </w:r>
      <w:r w:rsidR="000C5856" w:rsidRPr="000C5856">
        <w:rPr>
          <w:color w:val="000000" w:themeColor="text1"/>
        </w:rPr>
        <w:t xml:space="preserve">Although we did not sample 5 year old offspring of </w:t>
      </w:r>
      <w:r w:rsidR="000C5856">
        <w:rPr>
          <w:color w:val="000000" w:themeColor="text1"/>
        </w:rPr>
        <w:t xml:space="preserve">HOR </w:t>
      </w:r>
      <w:r w:rsidR="000C5856" w:rsidRPr="000C5856">
        <w:rPr>
          <w:color w:val="000000" w:themeColor="text1"/>
        </w:rPr>
        <w:t>parent</w:t>
      </w:r>
      <w:r w:rsidR="000C5856">
        <w:rPr>
          <w:color w:val="000000" w:themeColor="text1"/>
        </w:rPr>
        <w:t>s</w:t>
      </w:r>
      <w:r w:rsidR="000C5856" w:rsidRPr="000C5856">
        <w:rPr>
          <w:color w:val="000000" w:themeColor="text1"/>
        </w:rPr>
        <w:t xml:space="preserve"> outplanted </w:t>
      </w:r>
      <w:r w:rsidR="000C5856">
        <w:rPr>
          <w:color w:val="000000" w:themeColor="text1"/>
        </w:rPr>
        <w:t xml:space="preserve">above Detroit Dam </w:t>
      </w:r>
      <w:r w:rsidR="000C5856" w:rsidRPr="000C5856">
        <w:rPr>
          <w:color w:val="000000" w:themeColor="text1"/>
        </w:rPr>
        <w:t>in 2016, and therefore do not include the full age structure of potential offspring of 2016 parents</w:t>
      </w:r>
      <w:r w:rsidR="000C5856">
        <w:rPr>
          <w:color w:val="000000" w:themeColor="text1"/>
        </w:rPr>
        <w:t xml:space="preserve">, </w:t>
      </w:r>
      <w:r w:rsidR="000C5856" w:rsidRPr="000C5856">
        <w:rPr>
          <w:color w:val="000000" w:themeColor="text1"/>
        </w:rPr>
        <w:t xml:space="preserve">the number and proportion of returning offspring that assigned to 2016 </w:t>
      </w:r>
      <w:r w:rsidR="00C106C1">
        <w:rPr>
          <w:color w:val="000000" w:themeColor="text1"/>
        </w:rPr>
        <w:t>was the highest of any year</w:t>
      </w:r>
      <w:r w:rsidR="00C106C1">
        <w:t xml:space="preserve">. </w:t>
      </w:r>
      <w:r w:rsidR="00782395">
        <w:t>In addition to the main effects, t</w:t>
      </w:r>
      <w:r w:rsidR="00C106C1">
        <w:t>he interaction between sex ratio and sex is also corroborated by these new data with males demonstrating much higher fitness and CRR than females.</w:t>
      </w:r>
    </w:p>
    <w:p w14:paraId="5B81F521" w14:textId="28019303" w:rsidR="000C5856" w:rsidRPr="00C106C1" w:rsidRDefault="00C106C1" w:rsidP="000C5856">
      <w:pPr>
        <w:spacing w:line="360" w:lineRule="auto"/>
      </w:pPr>
      <w:r>
        <w:lastRenderedPageBreak/>
        <w:t xml:space="preserve"> </w:t>
      </w:r>
      <w:r w:rsidR="000C5856" w:rsidRPr="000C5856">
        <w:rPr>
          <w:color w:val="000000" w:themeColor="text1"/>
        </w:rPr>
        <w:t xml:space="preserve">During 2019 and 2020, 1174 salmon returning to the North Santiam River (1174 passed over Minto) were determined to be progeny of the 1310 genotyped salmon that were outplanted above Detroit in 2016. The </w:t>
      </w:r>
      <w:proofErr w:type="spellStart"/>
      <w:r w:rsidR="000C5856" w:rsidRPr="000C5856">
        <w:rPr>
          <w:color w:val="000000" w:themeColor="text1"/>
        </w:rPr>
        <w:t>CRR</w:t>
      </w:r>
      <w:r w:rsidR="000C5856" w:rsidRPr="000C5856">
        <w:rPr>
          <w:color w:val="000000" w:themeColor="text1"/>
          <w:vertAlign w:val="subscript"/>
        </w:rPr>
        <w:t>m</w:t>
      </w:r>
      <w:proofErr w:type="spellEnd"/>
      <w:r w:rsidR="000C5856" w:rsidRPr="000C5856">
        <w:rPr>
          <w:color w:val="000000" w:themeColor="text1"/>
        </w:rPr>
        <w:t xml:space="preserve"> (including only age 3 and 4 offspring) was 1.60, the </w:t>
      </w:r>
      <w:proofErr w:type="spellStart"/>
      <w:r w:rsidR="000C5856" w:rsidRPr="000C5856">
        <w:rPr>
          <w:color w:val="000000" w:themeColor="text1"/>
        </w:rPr>
        <w:t>CRR</w:t>
      </w:r>
      <w:r w:rsidR="000C5856" w:rsidRPr="000C5856">
        <w:rPr>
          <w:color w:val="000000" w:themeColor="text1"/>
          <w:vertAlign w:val="subscript"/>
        </w:rPr>
        <w:t>f</w:t>
      </w:r>
      <w:proofErr w:type="spellEnd"/>
      <w:r w:rsidR="000C5856" w:rsidRPr="000C5856">
        <w:rPr>
          <w:color w:val="000000" w:themeColor="text1"/>
        </w:rPr>
        <w:t xml:space="preserve"> (including only age 3 and 4 offspring) was 0.45. </w:t>
      </w:r>
      <w:r w:rsidR="000C5856">
        <w:rPr>
          <w:color w:val="000000" w:themeColor="text1"/>
        </w:rPr>
        <w:t>E</w:t>
      </w:r>
      <w:r w:rsidR="000C5856" w:rsidRPr="000C5856">
        <w:rPr>
          <w:color w:val="000000" w:themeColor="text1"/>
        </w:rPr>
        <w:t xml:space="preserve">xcluding contributions to total lifetime fitness from age 5 offspring, the mean fitness of male 2016 outplants was 2.41 and the fitness of females was 1.3. </w:t>
      </w:r>
    </w:p>
    <w:p w14:paraId="76CABC50" w14:textId="77777777" w:rsidR="00373EBF" w:rsidRDefault="00373EBF" w:rsidP="000C5856">
      <w:pPr>
        <w:spacing w:line="360" w:lineRule="auto"/>
      </w:pPr>
    </w:p>
    <w:p w14:paraId="2595438C" w14:textId="317D3A0D" w:rsidR="00DA48E6" w:rsidRDefault="00373EBF" w:rsidP="000C5856">
      <w:pPr>
        <w:spacing w:line="360" w:lineRule="auto"/>
      </w:pPr>
      <w:commentRangeStart w:id="41"/>
      <w:r>
        <w:t xml:space="preserve">We also attempted to use the average age at maturity estimated from offspring in years 2016-2020 to adjust the empirical mean TLF for 2016 HOR salmon outplanted above Detroit Dam and compare this value to quantitative model predictions. Year 5 offspring represent an average of 20.8% of TLF. The actual mean fitness for 2016 was </w:t>
      </w:r>
      <w:r w:rsidR="00632844">
        <w:t xml:space="preserve">HOR salmon outplanted above Detroit Dam </w:t>
      </w:r>
      <w:r>
        <w:t>1.3 and 2.41</w:t>
      </w:r>
      <w:r w:rsidR="00632844">
        <w:t xml:space="preserve"> for females and males respectively. After adjusting the values to account for the unsampled year 5 returns, the predicted mean TLFs are 1.64 and 3.04 for females and males respectively</w:t>
      </w:r>
      <w:r>
        <w:t>.</w:t>
      </w:r>
      <w:r w:rsidR="00DA48E6">
        <w:t xml:space="preserve"> </w:t>
      </w:r>
      <w:r w:rsidR="00632844">
        <w:t xml:space="preserve">These TLFs are within the 95% confidence intervals for predicted TLF from the GLMM at the sex ratio observed in 2016 of </w:t>
      </w:r>
      <w:r w:rsidR="00632844" w:rsidRPr="00E60185">
        <w:rPr>
          <w:rFonts w:ascii="Calibri" w:hAnsi="Calibri" w:cs="Calibri"/>
        </w:rPr>
        <w:t>﻿</w:t>
      </w:r>
      <w:r w:rsidR="00632844" w:rsidRPr="00E60185">
        <w:t>2.74</w:t>
      </w:r>
      <w:r w:rsidR="00632844">
        <w:t xml:space="preserve"> </w:t>
      </w:r>
      <w:r w:rsidR="00632844" w:rsidRPr="0092246C">
        <w:t>±</w:t>
      </w:r>
      <w:r w:rsidR="00632844">
        <w:t xml:space="preserve"> </w:t>
      </w:r>
      <w:r w:rsidR="00632844" w:rsidRPr="00E60185">
        <w:t>1.2</w:t>
      </w:r>
      <w:r w:rsidR="00632844">
        <w:t xml:space="preserve"> for females and </w:t>
      </w:r>
      <w:r w:rsidR="00632844" w:rsidRPr="00E60185">
        <w:t>3.9</w:t>
      </w:r>
      <w:r w:rsidR="00632844">
        <w:t xml:space="preserve"> </w:t>
      </w:r>
      <w:r w:rsidR="00632844" w:rsidRPr="0092246C">
        <w:t>±</w:t>
      </w:r>
      <w:r w:rsidR="00632844">
        <w:t xml:space="preserve"> </w:t>
      </w:r>
      <w:r w:rsidR="00632844" w:rsidRPr="00E60185">
        <w:t>1.</w:t>
      </w:r>
      <w:r w:rsidR="00632844">
        <w:t xml:space="preserve">8 for females. </w:t>
      </w:r>
      <w:commentRangeEnd w:id="41"/>
      <w:r w:rsidR="00782395">
        <w:rPr>
          <w:rStyle w:val="CommentReference"/>
          <w:color w:val="000000"/>
        </w:rPr>
        <w:commentReference w:id="41"/>
      </w:r>
    </w:p>
    <w:p w14:paraId="2C28D02D" w14:textId="34C724D1" w:rsidR="00632844" w:rsidRDefault="00632844" w:rsidP="000C5856">
      <w:pPr>
        <w:spacing w:line="360" w:lineRule="auto"/>
      </w:pPr>
    </w:p>
    <w:p w14:paraId="56DC30EE" w14:textId="508CFF64" w:rsidR="00632844" w:rsidRDefault="00632844" w:rsidP="000C5856">
      <w:pPr>
        <w:spacing w:line="360" w:lineRule="auto"/>
      </w:pPr>
      <w:r>
        <w:t xml:space="preserve">The </w:t>
      </w:r>
      <w:r w:rsidR="0044666F">
        <w:t>capacity of the mixed model to predict TLF in years that were not used to train the model</w:t>
      </w:r>
      <w:r>
        <w:t xml:space="preserve"> provides some corroborating evidence that sex ratios influence TLF of spring Chinook salmon released above Detroit Dam, but some caution is warranted because we are predict</w:t>
      </w:r>
      <w:r w:rsidR="0044666F">
        <w:t>ing</w:t>
      </w:r>
      <w:r>
        <w:t xml:space="preserve"> TLF from an annual sex ratio </w:t>
      </w:r>
      <w:r w:rsidR="0044666F">
        <w:t xml:space="preserve">that is </w:t>
      </w:r>
      <w:r>
        <w:t xml:space="preserve">not observed in the </w:t>
      </w:r>
      <w:r w:rsidR="0044666F">
        <w:t>data</w:t>
      </w:r>
      <w:r>
        <w:t xml:space="preserve"> used to fit the model. </w:t>
      </w:r>
      <w:commentRangeStart w:id="42"/>
      <w:r w:rsidR="0044666F">
        <w:t>For example, an extremely female biased sex ratio would assuredly have a negative effect on TLF, but our model would not predict this effect</w:t>
      </w:r>
      <w:r w:rsidR="004A564C">
        <w:t>, because it is not trained on data from a year with such a sex ratio</w:t>
      </w:r>
      <w:r w:rsidR="0044666F">
        <w:t xml:space="preserve">. </w:t>
      </w:r>
      <w:commentRangeEnd w:id="42"/>
      <w:r w:rsidR="005004A4">
        <w:rPr>
          <w:rStyle w:val="CommentReference"/>
          <w:color w:val="000000"/>
        </w:rPr>
        <w:commentReference w:id="42"/>
      </w:r>
    </w:p>
    <w:p w14:paraId="47388C71" w14:textId="77777777" w:rsidR="00632844" w:rsidRPr="00373EBF" w:rsidRDefault="00632844" w:rsidP="000C5856">
      <w:pPr>
        <w:spacing w:line="360" w:lineRule="auto"/>
      </w:pPr>
    </w:p>
    <w:p w14:paraId="7533B3B4" w14:textId="77777777" w:rsidR="000C5856" w:rsidRPr="000C5856" w:rsidRDefault="000C5856" w:rsidP="00936894">
      <w:pPr>
        <w:spacing w:line="360" w:lineRule="auto"/>
        <w:rPr>
          <w:u w:val="single"/>
        </w:rPr>
      </w:pPr>
    </w:p>
    <w:sectPr w:rsidR="000C5856" w:rsidRPr="000C5856" w:rsidSect="00F42D8A">
      <w:pgSz w:w="12240" w:h="15840"/>
      <w:pgMar w:top="1206"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thleen O'Malley" w:date="2021-06-24T08:47:00Z" w:initials="OMKG">
    <w:p w14:paraId="367AE883" w14:textId="1A3F9A63" w:rsidR="00A87E6E" w:rsidRDefault="00A87E6E">
      <w:pPr>
        <w:pStyle w:val="CommentText"/>
      </w:pPr>
      <w:r>
        <w:rPr>
          <w:rStyle w:val="CommentReference"/>
        </w:rPr>
        <w:annotationRef/>
      </w:r>
      <w:r>
        <w:t>I will write the summary at the end.</w:t>
      </w:r>
    </w:p>
  </w:comment>
  <w:comment w:id="1" w:author="Kathleen O'Malley" w:date="2022-06-21T13:16:00Z" w:initials="OMKG">
    <w:p w14:paraId="3C518EDA" w14:textId="72CAF523" w:rsidR="00A87E6E" w:rsidRDefault="00A87E6E">
      <w:pPr>
        <w:pStyle w:val="CommentText"/>
      </w:pPr>
      <w:r>
        <w:rPr>
          <w:rStyle w:val="CommentReference"/>
        </w:rPr>
        <w:annotationRef/>
      </w:r>
      <w:r>
        <w:t>141 female progeny + 194 male progeny = 335 not 358 adult progeny?</w:t>
      </w:r>
    </w:p>
  </w:comment>
  <w:comment w:id="2" w:author="David Dayan" w:date="2022-06-27T11:27:00Z" w:initials="DD">
    <w:p w14:paraId="128E08D4" w14:textId="5D2674EF" w:rsidR="00D7136E" w:rsidRDefault="00A87E6E" w:rsidP="00A87E6E">
      <w:pPr>
        <w:pStyle w:val="CommentText"/>
      </w:pPr>
      <w:r>
        <w:rPr>
          <w:rStyle w:val="CommentReference"/>
        </w:rPr>
        <w:annotationRef/>
      </w:r>
      <w:r w:rsidR="00C4077D">
        <w:t>There’s at least 4 separate problems here</w:t>
      </w:r>
      <w:r w:rsidR="00D7136E">
        <w:t xml:space="preserve">. First, there’s a </w:t>
      </w:r>
      <w:r w:rsidR="007C3062">
        <w:t xml:space="preserve">simple </w:t>
      </w:r>
      <w:r w:rsidR="00D7136E">
        <w:t>typo</w:t>
      </w:r>
      <w:r w:rsidR="001372BC">
        <w:t xml:space="preserve"> on my part</w:t>
      </w:r>
      <w:r w:rsidR="00D7136E">
        <w:t xml:space="preserve">. 328, not 358 offspring assign to male parents. </w:t>
      </w:r>
    </w:p>
    <w:p w14:paraId="79753417" w14:textId="77777777" w:rsidR="00D7136E" w:rsidRDefault="00D7136E" w:rsidP="00A87E6E">
      <w:pPr>
        <w:pStyle w:val="CommentText"/>
      </w:pPr>
    </w:p>
    <w:p w14:paraId="5BE8AB56" w14:textId="6BBADD89" w:rsidR="00B801C2" w:rsidRDefault="00D7136E" w:rsidP="00D7136E">
      <w:pPr>
        <w:pStyle w:val="CommentText"/>
        <w:ind w:left="0" w:firstLine="0"/>
      </w:pPr>
      <w:r>
        <w:t xml:space="preserve">Second, even if the value was 358 for both male and female, 141 and 194 would not need to add up to 358, because these values reflect the number of female offspring assigned to female parents, and male offspring assigned to male parents respectively. </w:t>
      </w:r>
      <w:r w:rsidR="00C4077D">
        <w:t xml:space="preserve">They don’t need to sum up to any shared value </w:t>
      </w:r>
      <w:proofErr w:type="spellStart"/>
      <w:r w:rsidR="00C4077D">
        <w:t>becausr</w:t>
      </w:r>
      <w:proofErr w:type="spellEnd"/>
      <w:r w:rsidR="00C4077D">
        <w:t xml:space="preserve"> they don’t include male offspring of female parents or female offspring of male parents.</w:t>
      </w:r>
    </w:p>
    <w:p w14:paraId="1C1AD6C3" w14:textId="4CADC13E" w:rsidR="00D7136E" w:rsidRDefault="00D7136E" w:rsidP="00D7136E">
      <w:pPr>
        <w:pStyle w:val="CommentText"/>
        <w:ind w:left="0" w:firstLine="0"/>
      </w:pPr>
    </w:p>
    <w:p w14:paraId="40DB4F86" w14:textId="2760D14A" w:rsidR="00D7136E" w:rsidRDefault="00D7136E" w:rsidP="00D7136E">
      <w:pPr>
        <w:pStyle w:val="CommentText"/>
        <w:ind w:left="0" w:firstLine="0"/>
      </w:pPr>
      <w:r>
        <w:t>Third, I think there’s an error in the original report. I only recalculated the male CRR and took the other values from the previous text</w:t>
      </w:r>
      <w:r w:rsidR="001372BC">
        <w:t xml:space="preserve"> without checking them</w:t>
      </w:r>
      <w:r w:rsidR="00C4077D">
        <w:t>. U</w:t>
      </w:r>
      <w:r>
        <w:t>sing Evan’s spreadsheets</w:t>
      </w:r>
      <w:r w:rsidR="001372BC">
        <w:t xml:space="preserve"> to check </w:t>
      </w:r>
      <w:r w:rsidR="00C4077D">
        <w:t>ALL</w:t>
      </w:r>
      <w:r w:rsidR="001372BC">
        <w:t xml:space="preserve"> the number</w:t>
      </w:r>
      <w:r w:rsidR="007C3062">
        <w:t>s,</w:t>
      </w:r>
      <w:r w:rsidR="001372BC">
        <w:t xml:space="preserve"> I think they included the header column when counting. All values are 1 more than in any version of Evans’ CRR spreadsheets. I revised</w:t>
      </w:r>
      <w:r w:rsidR="007C3062">
        <w:t xml:space="preserve"> 358 adult progeny assigned to females to 357, and 141 of these to 140 of these.</w:t>
      </w:r>
    </w:p>
    <w:p w14:paraId="4849BCE7" w14:textId="4FE0CC86" w:rsidR="00C4077D" w:rsidRDefault="00C4077D" w:rsidP="00D7136E">
      <w:pPr>
        <w:pStyle w:val="CommentText"/>
        <w:ind w:left="0" w:firstLine="0"/>
      </w:pPr>
    </w:p>
    <w:p w14:paraId="7E130C04" w14:textId="2BB23006" w:rsidR="00C4077D" w:rsidRDefault="00C4077D" w:rsidP="00D7136E">
      <w:pPr>
        <w:pStyle w:val="CommentText"/>
        <w:ind w:left="0" w:firstLine="0"/>
      </w:pPr>
      <w:r>
        <w:t xml:space="preserve">Finally, I found an additional </w:t>
      </w:r>
      <w:r w:rsidR="009A411D">
        <w:t xml:space="preserve">spreadsheet in Evans’ files that caught an error. Some parents that were not outplanted above Detroit, but actually from </w:t>
      </w:r>
      <w:proofErr w:type="spellStart"/>
      <w:r w:rsidR="009A411D">
        <w:t>Shelburn</w:t>
      </w:r>
      <w:proofErr w:type="spellEnd"/>
      <w:r w:rsidR="009A411D">
        <w:t xml:space="preserve"> were included. What’s confusing here is that Evans clearly caught this mistake, but the </w:t>
      </w:r>
      <w:proofErr w:type="spellStart"/>
      <w:r w:rsidR="009A411D">
        <w:t>Shelburn</w:t>
      </w:r>
      <w:proofErr w:type="spellEnd"/>
      <w:r w:rsidR="009A411D">
        <w:t>-corrected spreadsheet is not used to calculate the final values in the 2015 report. I used the uncorrected file, since that was the decision made in 2015, and I assume there was a rationale.</w:t>
      </w:r>
    </w:p>
    <w:p w14:paraId="7B2F579E" w14:textId="67732F3E" w:rsidR="00D7136E" w:rsidRDefault="00D7136E" w:rsidP="00A87E6E">
      <w:pPr>
        <w:pStyle w:val="CommentText"/>
      </w:pPr>
    </w:p>
    <w:p w14:paraId="48E84E5D" w14:textId="1E7EA7D7" w:rsidR="001372BC" w:rsidRDefault="001372BC" w:rsidP="00A87E6E">
      <w:pPr>
        <w:pStyle w:val="CommentText"/>
      </w:pPr>
      <w:r>
        <w:t>I’ve attached the spreadsheets if anyone would like to try to proof these values</w:t>
      </w:r>
      <w:r w:rsidR="009A411D">
        <w:t xml:space="preserve"> themselves</w:t>
      </w:r>
      <w:r>
        <w:t xml:space="preserve">. They are a good example of the </w:t>
      </w:r>
      <w:r w:rsidR="009A411D">
        <w:t xml:space="preserve">reproducibility </w:t>
      </w:r>
      <w:r>
        <w:t>challenges</w:t>
      </w:r>
      <w:r w:rsidR="009A411D">
        <w:t xml:space="preserve"> associated with</w:t>
      </w:r>
      <w:r>
        <w:t xml:space="preserve"> these projects. There are two columns of assigned offspring (I </w:t>
      </w:r>
      <w:r w:rsidR="007C3062">
        <w:t>can’t figure out</w:t>
      </w:r>
      <w:r>
        <w:t xml:space="preserve"> why). The second column is the one to use (confirmed using colony and </w:t>
      </w:r>
      <w:proofErr w:type="spellStart"/>
      <w:r>
        <w:t>cervus</w:t>
      </w:r>
      <w:proofErr w:type="spellEnd"/>
      <w:r>
        <w:t xml:space="preserve"> outputs)</w:t>
      </w:r>
      <w:r w:rsidR="007C3062">
        <w:t>.</w:t>
      </w:r>
      <w:r w:rsidR="009A411D">
        <w:t xml:space="preserve"> </w:t>
      </w:r>
    </w:p>
    <w:p w14:paraId="6571D7F6" w14:textId="37D79805" w:rsidR="00B801C2" w:rsidRDefault="00B801C2" w:rsidP="00A87E6E">
      <w:pPr>
        <w:pStyle w:val="CommentText"/>
      </w:pPr>
    </w:p>
  </w:comment>
  <w:comment w:id="3" w:author="Kathleen O'Malley" w:date="2022-06-23T17:10:00Z" w:initials="OMKG">
    <w:p w14:paraId="0B0B7CBE" w14:textId="079DCA8A" w:rsidR="00A87E6E" w:rsidRDefault="00A87E6E">
      <w:pPr>
        <w:pStyle w:val="CommentText"/>
      </w:pPr>
      <w:r>
        <w:rPr>
          <w:rStyle w:val="CommentReference"/>
        </w:rPr>
        <w:annotationRef/>
      </w:r>
      <w:r>
        <w:t>David is going to revise using S+ (no singletons).</w:t>
      </w:r>
    </w:p>
  </w:comment>
  <w:comment w:id="4" w:author="Kathleen O'Malley" w:date="2022-06-23T17:14:00Z" w:initials="OMKG">
    <w:p w14:paraId="3254F9E7" w14:textId="35B6FB4F" w:rsidR="00A87E6E" w:rsidRDefault="00A87E6E" w:rsidP="00123CA8">
      <w:pPr>
        <w:pStyle w:val="CommentText"/>
        <w:ind w:left="0" w:firstLine="0"/>
      </w:pPr>
      <w:r>
        <w:rPr>
          <w:rStyle w:val="CommentReference"/>
        </w:rPr>
        <w:annotationRef/>
      </w:r>
      <w:r>
        <w:t>Requires a little editing</w:t>
      </w:r>
    </w:p>
  </w:comment>
  <w:comment w:id="5" w:author="Kathleen O'Malley" w:date="2022-06-23T17:18:00Z" w:initials="OMKG">
    <w:p w14:paraId="0E288D37" w14:textId="5B839F12" w:rsidR="00A87E6E" w:rsidRDefault="00A87E6E">
      <w:pPr>
        <w:pStyle w:val="CommentText"/>
      </w:pPr>
      <w:r>
        <w:rPr>
          <w:rStyle w:val="CommentReference"/>
        </w:rPr>
        <w:annotationRef/>
      </w:r>
      <w:r>
        <w:t>David will delete this section “Genotyping” , insert a short paragraph and reference the table instead.</w:t>
      </w:r>
    </w:p>
  </w:comment>
  <w:comment w:id="6" w:author="Kathleen O'Malley" w:date="2022-06-24T09:34:00Z" w:initials="OMKG">
    <w:p w14:paraId="47DCF14F" w14:textId="1A82F044" w:rsidR="00A87E6E" w:rsidRDefault="00A87E6E" w:rsidP="00E21437">
      <w:pPr>
        <w:pStyle w:val="CommentText"/>
        <w:ind w:left="0" w:firstLine="0"/>
      </w:pPr>
      <w:r>
        <w:rPr>
          <w:rStyle w:val="CommentReference"/>
        </w:rPr>
        <w:annotationRef/>
      </w:r>
      <w:r>
        <w:t>David will standardize the y-axis within years</w:t>
      </w:r>
    </w:p>
  </w:comment>
  <w:comment w:id="7" w:author="Kathleen O'Malley" w:date="2022-06-24T09:18:00Z" w:initials="OMKG">
    <w:p w14:paraId="7DE5FFF8" w14:textId="64048B40" w:rsidR="00A87E6E" w:rsidRDefault="00A87E6E">
      <w:pPr>
        <w:pStyle w:val="CommentText"/>
      </w:pPr>
      <w:r>
        <w:rPr>
          <w:rStyle w:val="CommentReference"/>
        </w:rPr>
        <w:annotationRef/>
      </w:r>
      <w:r>
        <w:t>Is this phrase needed?</w:t>
      </w:r>
    </w:p>
  </w:comment>
  <w:comment w:id="8" w:author="Kathleen O'Malley" w:date="2022-06-24T09:31:00Z" w:initials="OMKG">
    <w:p w14:paraId="658BB150" w14:textId="01B5D613" w:rsidR="00A87E6E" w:rsidRDefault="00A87E6E">
      <w:pPr>
        <w:pStyle w:val="CommentText"/>
      </w:pPr>
      <w:r>
        <w:rPr>
          <w:rStyle w:val="CommentReference"/>
        </w:rPr>
        <w:annotationRef/>
      </w:r>
      <w:r>
        <w:t>Positive?</w:t>
      </w:r>
    </w:p>
  </w:comment>
  <w:comment w:id="9" w:author="Kathleen O'Malley" w:date="2022-06-24T09:49:00Z" w:initials="OMKG">
    <w:p w14:paraId="31FE37BB" w14:textId="735BD191" w:rsidR="00A87E6E" w:rsidRDefault="00A87E6E">
      <w:pPr>
        <w:pStyle w:val="CommentText"/>
      </w:pPr>
      <w:r>
        <w:rPr>
          <w:rStyle w:val="CommentReference"/>
        </w:rPr>
        <w:annotationRef/>
      </w:r>
      <w:r>
        <w:t>Could insert for all years below as a reminder?</w:t>
      </w:r>
    </w:p>
  </w:comment>
  <w:comment w:id="10" w:author="Kathleen O'Malley" w:date="2021-06-24T08:46:00Z" w:initials="OMKG">
    <w:p w14:paraId="7A9AC0DA" w14:textId="3A8E821E" w:rsidR="00A87E6E" w:rsidRDefault="00A87E6E">
      <w:pPr>
        <w:pStyle w:val="CommentText"/>
      </w:pPr>
      <w:r>
        <w:rPr>
          <w:rStyle w:val="CommentReference"/>
        </w:rPr>
        <w:annotationRef/>
      </w:r>
      <w:r>
        <w:t>I will circle back to this after we complete the methods and results.</w:t>
      </w:r>
    </w:p>
  </w:comment>
  <w:comment w:id="11" w:author="David Dayan" w:date="2022-04-22T15:00:00Z" w:initials="DD">
    <w:p w14:paraId="050E955B" w14:textId="4F1EE7AD" w:rsidR="00A87E6E" w:rsidRDefault="00A87E6E">
      <w:pPr>
        <w:pStyle w:val="CommentText"/>
      </w:pPr>
      <w:r>
        <w:rPr>
          <w:rStyle w:val="CommentReference"/>
        </w:rPr>
        <w:annotationRef/>
      </w:r>
      <w:r>
        <w:t>Okay. Values in the highlighted section are not updated with the revised assignments and results.</w:t>
      </w:r>
    </w:p>
  </w:comment>
  <w:comment w:id="12" w:author="David Dayan" w:date="2022-05-24T14:50:00Z" w:initials="DD">
    <w:p w14:paraId="64DB905A" w14:textId="77777777" w:rsidR="00A87E6E" w:rsidRDefault="00A87E6E">
      <w:pPr>
        <w:pStyle w:val="CommentText"/>
      </w:pPr>
      <w:r>
        <w:rPr>
          <w:rStyle w:val="CommentReference"/>
        </w:rPr>
        <w:annotationRef/>
      </w:r>
      <w:r>
        <w:t>I summarized the most salient results from the modeling results here.</w:t>
      </w:r>
    </w:p>
    <w:p w14:paraId="3A6F0F1B" w14:textId="0A25D7A9" w:rsidR="00A87E6E" w:rsidRDefault="00A87E6E">
      <w:pPr>
        <w:pStyle w:val="CommentText"/>
      </w:pPr>
      <w:r>
        <w:t xml:space="preserve">I also have a more detailed, informal discussion of the results I can share if you’d like more context for these conclusions. We can also discuss the results. </w:t>
      </w:r>
    </w:p>
  </w:comment>
  <w:comment w:id="13" w:author="David Dayan" w:date="2022-05-25T13:16:00Z" w:initials="DD">
    <w:p w14:paraId="35EF91A7" w14:textId="62D22832" w:rsidR="00A87E6E" w:rsidRDefault="00A87E6E">
      <w:pPr>
        <w:pStyle w:val="CommentText"/>
      </w:pPr>
      <w:r>
        <w:rPr>
          <w:rStyle w:val="CommentReference"/>
        </w:rPr>
        <w:annotationRef/>
      </w:r>
      <w:r>
        <w:t>Kathleen, I included these for us to consider together, but my inclination given the audience/nature of the report is to rely on the mixed modeling results and not get into the weeds here, because of the issues I outlined above.</w:t>
      </w:r>
    </w:p>
  </w:comment>
  <w:comment w:id="14" w:author="David Dayan" w:date="2022-05-25T15:50:00Z" w:initials="DD">
    <w:p w14:paraId="2B07C498" w14:textId="77777777" w:rsidR="00A87E6E" w:rsidRDefault="00A87E6E">
      <w:pPr>
        <w:pStyle w:val="CommentText"/>
      </w:pPr>
      <w:r>
        <w:rPr>
          <w:rStyle w:val="CommentReference"/>
        </w:rPr>
        <w:annotationRef/>
      </w:r>
      <w:r>
        <w:t xml:space="preserve">If we want to make this assertion we should probably include this GLM in the report. </w:t>
      </w:r>
    </w:p>
    <w:p w14:paraId="3EF2ACD0" w14:textId="65B7909D" w:rsidR="00A87E6E" w:rsidRDefault="00A87E6E">
      <w:pPr>
        <w:pStyle w:val="CommentText"/>
      </w:pPr>
      <w:r>
        <w:t>Instead of a full model selection and a lot of work, we could just fit the simple model, validate it, and report the parameter estimates and p-values like this.</w:t>
      </w:r>
    </w:p>
  </w:comment>
  <w:comment w:id="15" w:author="David Dayan" w:date="2022-06-06T15:31:00Z" w:initials="DD">
    <w:p w14:paraId="7D84E3E2" w14:textId="345D343A" w:rsidR="00A87E6E" w:rsidRDefault="00A87E6E">
      <w:pPr>
        <w:pStyle w:val="CommentText"/>
      </w:pPr>
      <w:r>
        <w:rPr>
          <w:rStyle w:val="CommentReference"/>
        </w:rPr>
        <w:annotationRef/>
      </w:r>
      <w:r>
        <w:t>Added a second appendix of post-hoc analyses</w:t>
      </w:r>
    </w:p>
  </w:comment>
  <w:comment w:id="16" w:author="David Dayan" w:date="2022-05-25T18:17:00Z" w:initials="DD">
    <w:p w14:paraId="234E7511" w14:textId="57563F1D" w:rsidR="00A87E6E" w:rsidRDefault="00A87E6E" w:rsidP="00D955EB">
      <w:pPr>
        <w:pStyle w:val="CommentText"/>
      </w:pPr>
      <w:r>
        <w:rPr>
          <w:rStyle w:val="CommentReference"/>
        </w:rPr>
        <w:annotationRef/>
      </w:r>
      <w:r>
        <w:t>I only thought to check this today and was very pleased to corroborate the modeling results.</w:t>
      </w:r>
    </w:p>
    <w:p w14:paraId="13EDCC7E" w14:textId="77777777" w:rsidR="00A87E6E" w:rsidRDefault="00A87E6E" w:rsidP="00D955EB">
      <w:pPr>
        <w:pStyle w:val="CommentText"/>
      </w:pPr>
    </w:p>
    <w:p w14:paraId="3742F440" w14:textId="22C01A52" w:rsidR="00A87E6E" w:rsidRDefault="00A87E6E" w:rsidP="00BE062E">
      <w:pPr>
        <w:pStyle w:val="CommentText"/>
        <w:ind w:left="0" w:firstLine="0"/>
      </w:pPr>
    </w:p>
  </w:comment>
  <w:comment w:id="17" w:author="David Dayan" w:date="2022-05-25T18:17:00Z" w:initials="DD">
    <w:p w14:paraId="67FCD616" w14:textId="3ECB5D36" w:rsidR="00A87E6E" w:rsidRDefault="00A87E6E" w:rsidP="00244C01">
      <w:pPr>
        <w:pStyle w:val="CommentText"/>
      </w:pPr>
      <w:r>
        <w:rPr>
          <w:rStyle w:val="CommentReference"/>
        </w:rPr>
        <w:annotationRef/>
      </w:r>
      <w:r>
        <w:t>Discussed below in a comment below as well. We don’t currently include these results in the main text, so if we want to use this piece of corroborating information then the fitness and/or partial CRR for 2016 outplants needs to be included in the discussion or added to the results.</w:t>
      </w:r>
    </w:p>
    <w:p w14:paraId="11CA75B9" w14:textId="16F86203" w:rsidR="00A87E6E" w:rsidRDefault="00A87E6E" w:rsidP="00D955EB">
      <w:pPr>
        <w:pStyle w:val="CommentText"/>
      </w:pPr>
    </w:p>
  </w:comment>
  <w:comment w:id="18" w:author="David Dayan" w:date="2022-06-06T15:30:00Z" w:initials="DD">
    <w:p w14:paraId="34FD2E5B" w14:textId="7433AD1B" w:rsidR="00A87E6E" w:rsidRDefault="00A87E6E">
      <w:pPr>
        <w:pStyle w:val="CommentText"/>
      </w:pPr>
      <w:r>
        <w:rPr>
          <w:rStyle w:val="CommentReference"/>
        </w:rPr>
        <w:annotationRef/>
      </w:r>
      <w:r>
        <w:t>Added these as a second appendix</w:t>
      </w:r>
    </w:p>
  </w:comment>
  <w:comment w:id="19" w:author="Kathleen O'Malley" w:date="2022-06-23T11:03:00Z" w:initials="OMKG">
    <w:p w14:paraId="11C3E0FC" w14:textId="00644713" w:rsidR="00A87E6E" w:rsidRDefault="00A87E6E">
      <w:pPr>
        <w:pStyle w:val="CommentText"/>
      </w:pPr>
      <w:r>
        <w:rPr>
          <w:rStyle w:val="CommentReference"/>
        </w:rPr>
        <w:annotationRef/>
      </w:r>
      <w:r>
        <w:t>Reference appendix?</w:t>
      </w:r>
    </w:p>
  </w:comment>
  <w:comment w:id="20" w:author="Kathleen O'Malley" w:date="2022-05-30T14:06:00Z" w:initials="OMKG">
    <w:p w14:paraId="5272DD3F" w14:textId="523CBDEC" w:rsidR="00A87E6E" w:rsidRDefault="00A87E6E">
      <w:pPr>
        <w:pStyle w:val="CommentText"/>
      </w:pPr>
      <w:r>
        <w:rPr>
          <w:rStyle w:val="CommentReference"/>
        </w:rPr>
        <w:annotationRef/>
      </w:r>
      <w:r>
        <w:t>Again, I think it makes most sense to compare location first – above Detroit NOR vs HOR then NOR above and NOR below.</w:t>
      </w:r>
    </w:p>
  </w:comment>
  <w:comment w:id="21" w:author="David Dayan" w:date="2022-05-25T14:17:00Z" w:initials="DD">
    <w:p w14:paraId="02229E5D" w14:textId="23526E0D" w:rsidR="00A87E6E" w:rsidRDefault="00A87E6E"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w:t>
      </w:r>
      <w:proofErr w:type="spellStart"/>
      <w:r>
        <w:t>glm</w:t>
      </w:r>
      <w:proofErr w:type="spellEnd"/>
      <w:r>
        <w:t xml:space="preserve"> on TLF with “type” (</w:t>
      </w:r>
      <w:proofErr w:type="spellStart"/>
      <w:r>
        <w:t>reintro</w:t>
      </w:r>
      <w:proofErr w:type="spellEnd"/>
      <w:r>
        <w:t xml:space="preserve"> above, </w:t>
      </w:r>
      <w:proofErr w:type="spellStart"/>
      <w:r>
        <w:t>reintro</w:t>
      </w:r>
      <w:proofErr w:type="spellEnd"/>
      <w:r>
        <w:t xml:space="preserve"> below, outplant above) as a fixed factor with no other effects. Type was very significant (delta AIC = 19, likelihood ratio test p-value = 1e-5). Estimated effects of the GLM suggest that </w:t>
      </w:r>
      <w:proofErr w:type="spellStart"/>
      <w:r>
        <w:t>reintros</w:t>
      </w:r>
      <w:proofErr w:type="spellEnd"/>
      <w:r>
        <w:t xml:space="preserve"> above have significantly greater fitness than outplants above, </w:t>
      </w:r>
      <w:r w:rsidRPr="00E23430">
        <w:rPr>
          <w:highlight w:val="yellow"/>
        </w:rPr>
        <w:t xml:space="preserve">but not </w:t>
      </w:r>
      <w:proofErr w:type="spellStart"/>
      <w:r w:rsidRPr="00E23430">
        <w:rPr>
          <w:highlight w:val="yellow"/>
        </w:rPr>
        <w:t>reintros</w:t>
      </w:r>
      <w:proofErr w:type="spellEnd"/>
      <w:r w:rsidRPr="00E23430">
        <w:rPr>
          <w:highlight w:val="yellow"/>
        </w:rPr>
        <w:t xml:space="preserve"> below</w:t>
      </w:r>
      <w:r>
        <w:t xml:space="preserve">. This seems like important information to highlight if the report is seeking to inform the decision to place NOR fish above the dam. It also suggests that we can’t be sure the management decision to move NOR salmon above the dam in 2015 due to poor conditions was justified or not, TLF was higher but not significantly so. Effect plot below. </w:t>
      </w:r>
    </w:p>
    <w:p w14:paraId="05220A04" w14:textId="30322432" w:rsidR="00A87E6E" w:rsidRPr="006C4EC0" w:rsidRDefault="00A87E6E"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 empirical TLF as presented in table 4. We really need the GLM to highlight that effect size is not only significant, but large.</w:t>
      </w:r>
    </w:p>
    <w:p w14:paraId="05E6DFBA" w14:textId="77777777" w:rsidR="00A87E6E" w:rsidRDefault="00A87E6E" w:rsidP="00FA0D39">
      <w:pPr>
        <w:spacing w:after="115" w:line="259" w:lineRule="auto"/>
        <w:ind w:right="53"/>
        <w:rPr>
          <w:color w:val="000000" w:themeColor="text1"/>
        </w:rPr>
      </w:pPr>
      <w:r w:rsidRPr="006C4EC0">
        <w:rPr>
          <w:noProof/>
          <w:color w:val="000000" w:themeColor="text1"/>
        </w:rPr>
        <w:drawing>
          <wp:inline distT="0" distB="0" distL="0" distR="0" wp14:anchorId="634EFD5E" wp14:editId="685AD89C">
            <wp:extent cx="3263900" cy="24384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A87E6E" w:rsidRPr="006C4EC0" w:rsidRDefault="00A87E6E" w:rsidP="00FA0D39">
      <w:pPr>
        <w:spacing w:after="115" w:line="259" w:lineRule="auto"/>
        <w:ind w:right="53"/>
        <w:rPr>
          <w:color w:val="000000" w:themeColor="text1"/>
        </w:rPr>
      </w:pPr>
    </w:p>
    <w:p w14:paraId="71BA003F" w14:textId="77777777" w:rsidR="00A87E6E" w:rsidRDefault="00A87E6E" w:rsidP="00FA0D39">
      <w:pPr>
        <w:pStyle w:val="ListParagraph"/>
        <w:spacing w:after="115" w:line="259" w:lineRule="auto"/>
        <w:ind w:left="715" w:right="53" w:firstLine="0"/>
        <w:rPr>
          <w:color w:val="000000" w:themeColor="text1"/>
        </w:rPr>
      </w:pPr>
    </w:p>
    <w:p w14:paraId="4BC6C0D1" w14:textId="07A86C4A" w:rsidR="00A87E6E" w:rsidRDefault="00A87E6E">
      <w:pPr>
        <w:pStyle w:val="CommentText"/>
      </w:pPr>
    </w:p>
  </w:comment>
  <w:comment w:id="22" w:author="David Dayan" w:date="2022-05-31T17:09:00Z" w:initials="DD">
    <w:p w14:paraId="32AF932A" w14:textId="1E17F874" w:rsidR="00A87E6E" w:rsidRDefault="00A87E6E">
      <w:pPr>
        <w:pStyle w:val="CommentText"/>
      </w:pPr>
      <w:r>
        <w:rPr>
          <w:rStyle w:val="CommentReference"/>
        </w:rPr>
        <w:annotationRef/>
      </w:r>
      <w:r>
        <w:t xml:space="preserve">Added this as a second appendix (post-hoc analyses) </w:t>
      </w:r>
    </w:p>
  </w:comment>
  <w:comment w:id="23" w:author="David Dayan" w:date="2022-05-25T14:17:00Z" w:initials="DD">
    <w:p w14:paraId="14C919C7" w14:textId="036E58F5" w:rsidR="00A87E6E" w:rsidRDefault="00A87E6E" w:rsidP="00FA0D39">
      <w:pPr>
        <w:pStyle w:val="ListParagraph"/>
        <w:ind w:left="715" w:firstLine="0"/>
        <w:rPr>
          <w:color w:val="000000" w:themeColor="text1"/>
        </w:rPr>
      </w:pPr>
      <w:r>
        <w:rPr>
          <w:rStyle w:val="CommentReference"/>
        </w:rPr>
        <w:annotationRef/>
      </w:r>
      <w:r>
        <w:rPr>
          <w:color w:val="000000" w:themeColor="text1"/>
        </w:rPr>
        <w:t xml:space="preserve">We can either add the text above to the appropriate section of the report with the caveat that it only includes age 3 and 4 offspring, or we can just highlight this result in the discussion. </w:t>
      </w:r>
    </w:p>
    <w:p w14:paraId="3B576900" w14:textId="03EC0A7B" w:rsidR="00A87E6E" w:rsidRPr="004F3032" w:rsidRDefault="00A87E6E" w:rsidP="00FA0D39">
      <w:pPr>
        <w:pStyle w:val="ListParagraph"/>
        <w:ind w:left="715" w:firstLine="0"/>
        <w:rPr>
          <w:color w:val="000000" w:themeColor="text1"/>
        </w:rPr>
      </w:pPr>
      <w:r>
        <w:rPr>
          <w:color w:val="000000" w:themeColor="text1"/>
        </w:rPr>
        <w:t>If we want to highlight that 2016 outplants corroborate the GLMM results, this needs to be included.</w:t>
      </w:r>
    </w:p>
    <w:p w14:paraId="05BEA312" w14:textId="01EEB200" w:rsidR="00A87E6E" w:rsidRDefault="00A87E6E">
      <w:pPr>
        <w:pStyle w:val="CommentText"/>
      </w:pPr>
    </w:p>
  </w:comment>
  <w:comment w:id="24" w:author="Kathleen O'Malley" w:date="2022-05-30T14:10:00Z" w:initials="OMKG">
    <w:p w14:paraId="2B84B2A9" w14:textId="27FAAC5A" w:rsidR="00A87E6E" w:rsidRDefault="00A87E6E">
      <w:pPr>
        <w:pStyle w:val="CommentText"/>
      </w:pPr>
      <w:r>
        <w:rPr>
          <w:rStyle w:val="CommentReference"/>
        </w:rPr>
        <w:annotationRef/>
      </w:r>
      <w:r>
        <w:t>I think this would fit best in the Discussion and Future Research sections. The information could be included in a supplemental file</w:t>
      </w:r>
    </w:p>
  </w:comment>
  <w:comment w:id="25" w:author="David Dayan" w:date="2022-06-06T15:29:00Z" w:initials="DD">
    <w:p w14:paraId="1EF2A05D" w14:textId="77777777" w:rsidR="00A87E6E" w:rsidRDefault="00A87E6E" w:rsidP="00000D4D">
      <w:pPr>
        <w:pStyle w:val="CommentText"/>
      </w:pPr>
      <w:r>
        <w:rPr>
          <w:rStyle w:val="CommentReference"/>
        </w:rPr>
        <w:annotationRef/>
      </w:r>
      <w:r>
        <w:rPr>
          <w:rStyle w:val="CommentReference"/>
        </w:rPr>
        <w:annotationRef/>
      </w:r>
      <w:r>
        <w:t xml:space="preserve">Added this as a second appendix (post-hoc analyses) </w:t>
      </w:r>
    </w:p>
    <w:p w14:paraId="0B1287EF" w14:textId="5CFEC5F5" w:rsidR="00A87E6E" w:rsidRDefault="00A87E6E" w:rsidP="00000D4D">
      <w:pPr>
        <w:pStyle w:val="CommentText"/>
        <w:ind w:left="0" w:firstLine="0"/>
      </w:pPr>
      <w:r>
        <w:t xml:space="preserve"> </w:t>
      </w:r>
    </w:p>
  </w:comment>
  <w:comment w:id="27" w:author="Kathleen O'Malley" w:date="2022-05-30T14:28:00Z" w:initials="OMKG">
    <w:p w14:paraId="3430188D" w14:textId="77777777" w:rsidR="00A87E6E" w:rsidRDefault="00A87E6E" w:rsidP="00641E50">
      <w:pPr>
        <w:pStyle w:val="CommentText"/>
      </w:pPr>
      <w:r>
        <w:rPr>
          <w:rStyle w:val="CommentReference"/>
        </w:rPr>
        <w:annotationRef/>
      </w:r>
      <w:r>
        <w:t xml:space="preserve">I’m surprised the max TLF never exceeded 3? In 2009, it was 20 for males </w:t>
      </w:r>
    </w:p>
  </w:comment>
  <w:comment w:id="28" w:author="David Dayan" w:date="2022-06-06T15:37:00Z" w:initials="DD">
    <w:p w14:paraId="012DF62C" w14:textId="3028E546" w:rsidR="00A87E6E" w:rsidRDefault="00A87E6E">
      <w:pPr>
        <w:pStyle w:val="CommentText"/>
      </w:pPr>
      <w:r>
        <w:rPr>
          <w:rStyle w:val="CommentReference"/>
        </w:rPr>
        <w:annotationRef/>
      </w:r>
      <w:r>
        <w:t xml:space="preserve">This is </w:t>
      </w:r>
      <w:r w:rsidRPr="00105FDC">
        <w:t>estimated TLF</w:t>
      </w:r>
      <w:r>
        <w:t xml:space="preserve"> + 95% CIs. The line should approximate the estimated mean TLF. </w:t>
      </w:r>
    </w:p>
  </w:comment>
  <w:comment w:id="29" w:author="Kathleen O'Malley" w:date="2022-05-30T14:22:00Z" w:initials="OMKG">
    <w:p w14:paraId="342AB888" w14:textId="77777777" w:rsidR="00A87E6E" w:rsidRDefault="00A87E6E" w:rsidP="00641E50">
      <w:pPr>
        <w:pStyle w:val="CommentText"/>
      </w:pPr>
      <w:r>
        <w:rPr>
          <w:rStyle w:val="CommentReference"/>
        </w:rPr>
        <w:annotationRef/>
      </w:r>
      <w:r>
        <w:t>Can we standardize the y axis?</w:t>
      </w:r>
    </w:p>
  </w:comment>
  <w:comment w:id="30" w:author="David Dayan" w:date="2022-06-06T15:40:00Z" w:initials="DD">
    <w:p w14:paraId="2A08FA91" w14:textId="298CABAF" w:rsidR="00A87E6E" w:rsidRDefault="00A87E6E">
      <w:pPr>
        <w:pStyle w:val="CommentText"/>
      </w:pPr>
      <w:r>
        <w:rPr>
          <w:rStyle w:val="CommentReference"/>
        </w:rPr>
        <w:annotationRef/>
      </w:r>
      <w:r>
        <w:t>Yes we can</w:t>
      </w:r>
    </w:p>
    <w:p w14:paraId="50EF25FA" w14:textId="6A345038" w:rsidR="00A87E6E" w:rsidRDefault="00A87E6E">
      <w:pPr>
        <w:pStyle w:val="CommentText"/>
      </w:pPr>
      <w:r>
        <w:t>This would better convey magnitude of the effect size of a predictor vs others, or across years, but come at the cost that individual effects might be hard to interpret. Plots b, c, e, f and g would look like flat lines, because the effects in plots a, d and h are so much larger (or their Cis are larger) than others.</w:t>
      </w:r>
    </w:p>
    <w:p w14:paraId="71FAE3AE" w14:textId="3FFFF131" w:rsidR="00A87E6E" w:rsidRDefault="00A87E6E">
      <w:pPr>
        <w:pStyle w:val="CommentText"/>
      </w:pPr>
      <w:r>
        <w:t>As a compromise, we could also standardize the y-axis within a year.</w:t>
      </w:r>
    </w:p>
    <w:p w14:paraId="12D85389" w14:textId="216C4065" w:rsidR="00A87E6E" w:rsidRDefault="00A87E6E">
      <w:pPr>
        <w:pStyle w:val="CommentText"/>
      </w:pPr>
    </w:p>
  </w:comment>
  <w:comment w:id="31" w:author="Kathleen O'Malley" w:date="2022-06-23T11:05:00Z" w:initials="OMKG">
    <w:p w14:paraId="457EE0A5" w14:textId="6065E4B8" w:rsidR="00A87E6E" w:rsidRDefault="00A87E6E">
      <w:pPr>
        <w:pStyle w:val="CommentText"/>
      </w:pPr>
      <w:r>
        <w:rPr>
          <w:rStyle w:val="CommentReference"/>
        </w:rPr>
        <w:annotationRef/>
      </w:r>
      <w:r>
        <w:t>Yes, standardize within year</w:t>
      </w:r>
    </w:p>
  </w:comment>
  <w:comment w:id="33" w:author="Kathleen O'Malley" w:date="2022-05-30T14:21:00Z" w:initials="OMKG">
    <w:p w14:paraId="65F6150B" w14:textId="77777777" w:rsidR="00A87E6E" w:rsidRDefault="00A87E6E" w:rsidP="00641E50">
      <w:pPr>
        <w:pStyle w:val="CommentText"/>
      </w:pPr>
      <w:r>
        <w:rPr>
          <w:rStyle w:val="CommentReference"/>
        </w:rPr>
        <w:annotationRef/>
      </w:r>
      <w:r>
        <w:t>I only see one triangle</w:t>
      </w:r>
    </w:p>
  </w:comment>
  <w:comment w:id="34" w:author="David Dayan" w:date="2022-06-06T15:43:00Z" w:initials="DD">
    <w:p w14:paraId="2BCB784A" w14:textId="02ACA24C" w:rsidR="00A87E6E" w:rsidRDefault="00A87E6E">
      <w:pPr>
        <w:pStyle w:val="CommentText"/>
      </w:pPr>
      <w:r>
        <w:rPr>
          <w:rStyle w:val="CommentReference"/>
        </w:rPr>
        <w:annotationRef/>
      </w:r>
      <w:r>
        <w:t xml:space="preserve">These are embedded as pdfs to preserve resolution, which has presented some problems when passing drafts back and forth before. I’ve attached a pdf of this draft of the report. </w:t>
      </w:r>
    </w:p>
  </w:comment>
  <w:comment w:id="35" w:author="Kathleen O'Malley" w:date="2022-06-23T11:06:00Z" w:initials="OMKG">
    <w:p w14:paraId="400443FB" w14:textId="5B7C2B40" w:rsidR="00A87E6E" w:rsidRDefault="00A87E6E">
      <w:pPr>
        <w:pStyle w:val="CommentText"/>
      </w:pPr>
      <w:r>
        <w:rPr>
          <w:rStyle w:val="CommentReference"/>
        </w:rPr>
        <w:annotationRef/>
      </w:r>
      <w:r>
        <w:t xml:space="preserve">Hmm, not sure I saw a PDF. I’ll go back and check my </w:t>
      </w:r>
      <w:proofErr w:type="spellStart"/>
      <w:r>
        <w:t>emals</w:t>
      </w:r>
      <w:proofErr w:type="spellEnd"/>
      <w:r>
        <w:t>.</w:t>
      </w:r>
    </w:p>
  </w:comment>
  <w:comment w:id="32" w:author="David Dayan" w:date="2022-05-19T13:49:00Z" w:initials="DD">
    <w:p w14:paraId="2C922675" w14:textId="071E6CC2" w:rsidR="00A87E6E" w:rsidRDefault="00A87E6E" w:rsidP="00641E50">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the parameter estimate for the effect density. </w:t>
      </w:r>
    </w:p>
  </w:comment>
  <w:comment w:id="37" w:author="Sandra Bohn" w:date="2021-07-08T15:23:00Z" w:initials="SB">
    <w:p w14:paraId="0B09616E" w14:textId="49CF008D" w:rsidR="00A87E6E" w:rsidRDefault="00A87E6E">
      <w:pPr>
        <w:pStyle w:val="CommentText"/>
      </w:pPr>
      <w:r>
        <w:rPr>
          <w:rStyle w:val="CommentReference"/>
        </w:rPr>
        <w:annotationRef/>
      </w:r>
      <w:r>
        <w:t>I did a two-tail comparison and then noticed this says “lower”. Some of these are higher.</w:t>
      </w:r>
    </w:p>
  </w:comment>
  <w:comment w:id="38" w:author="David Dayan" w:date="2022-04-22T15:41:00Z" w:initials="DD">
    <w:p w14:paraId="3BD1B706" w14:textId="6C4D3D61" w:rsidR="00A87E6E" w:rsidRDefault="00A87E6E">
      <w:pPr>
        <w:pStyle w:val="CommentText"/>
      </w:pPr>
      <w:r>
        <w:rPr>
          <w:rStyle w:val="CommentReference"/>
        </w:rPr>
        <w:annotationRef/>
      </w:r>
      <w:r>
        <w:t>I kept consistent with what was done (two-tailed). So the caption should be changed. Left comment in case we only want to present one tailed test, but if not this should be changed to “different”</w:t>
      </w:r>
    </w:p>
  </w:comment>
  <w:comment w:id="39" w:author="David Dayan" w:date="2022-05-04T15:58:00Z" w:initials="DD">
    <w:p w14:paraId="0573E1DC" w14:textId="7BAAF5DD" w:rsidR="00A87E6E" w:rsidRDefault="00A87E6E">
      <w:pPr>
        <w:pStyle w:val="CommentText"/>
      </w:pPr>
      <w:r>
        <w:rPr>
          <w:rStyle w:val="CommentReference"/>
        </w:rPr>
        <w:annotationRef/>
      </w:r>
      <w:r>
        <w:t>Proof again</w:t>
      </w:r>
    </w:p>
  </w:comment>
  <w:comment w:id="40" w:author="David Dayan" w:date="2022-06-02T13:37:00Z" w:initials="DD">
    <w:p w14:paraId="08617EA9" w14:textId="42F3B99C" w:rsidR="00A87E6E" w:rsidRPr="00515C51" w:rsidRDefault="00A87E6E">
      <w:pPr>
        <w:pStyle w:val="CommentText"/>
        <w:rPr>
          <w:highlight w:val="yellow"/>
        </w:rPr>
      </w:pPr>
      <w:r w:rsidRPr="00515C51">
        <w:rPr>
          <w:rStyle w:val="CommentReference"/>
          <w:highlight w:val="yellow"/>
        </w:rPr>
        <w:annotationRef/>
      </w:r>
      <w:r w:rsidRPr="00515C51">
        <w:rPr>
          <w:highlight w:val="yellow"/>
        </w:rPr>
        <w:t xml:space="preserve">A note that I was wrong when we last met. When we decided to include this as a data supplement, I more carefully reviewed the results and realized I read them incorrectly. I was comparing outplants to </w:t>
      </w:r>
      <w:proofErr w:type="spellStart"/>
      <w:r w:rsidRPr="00515C51">
        <w:rPr>
          <w:highlight w:val="yellow"/>
        </w:rPr>
        <w:t>reintros</w:t>
      </w:r>
      <w:proofErr w:type="spellEnd"/>
      <w:r w:rsidRPr="00515C51">
        <w:rPr>
          <w:highlight w:val="yellow"/>
        </w:rPr>
        <w:t xml:space="preserve"> above and </w:t>
      </w:r>
      <w:proofErr w:type="spellStart"/>
      <w:r w:rsidRPr="00515C51">
        <w:rPr>
          <w:highlight w:val="yellow"/>
        </w:rPr>
        <w:t>reintros</w:t>
      </w:r>
      <w:proofErr w:type="spellEnd"/>
      <w:r w:rsidRPr="00515C51">
        <w:rPr>
          <w:highlight w:val="yellow"/>
        </w:rPr>
        <w:t xml:space="preserve"> below, when I said only the comparison against </w:t>
      </w:r>
      <w:proofErr w:type="spellStart"/>
      <w:r w:rsidRPr="00515C51">
        <w:rPr>
          <w:highlight w:val="yellow"/>
        </w:rPr>
        <w:t>reintros</w:t>
      </w:r>
      <w:proofErr w:type="spellEnd"/>
      <w:r w:rsidRPr="00515C51">
        <w:rPr>
          <w:highlight w:val="yellow"/>
        </w:rPr>
        <w:t xml:space="preserve"> above was significant.</w:t>
      </w:r>
    </w:p>
    <w:p w14:paraId="2C1B6834" w14:textId="77777777" w:rsidR="00A87E6E" w:rsidRPr="00515C51" w:rsidRDefault="00A87E6E">
      <w:pPr>
        <w:pStyle w:val="CommentText"/>
        <w:rPr>
          <w:highlight w:val="yellow"/>
        </w:rPr>
      </w:pPr>
    </w:p>
    <w:p w14:paraId="2C1D7ED9" w14:textId="77777777" w:rsidR="00A87E6E" w:rsidRDefault="00A87E6E">
      <w:pPr>
        <w:pStyle w:val="CommentText"/>
      </w:pPr>
      <w:r w:rsidRPr="00515C51">
        <w:rPr>
          <w:highlight w:val="yellow"/>
        </w:rPr>
        <w:t xml:space="preserve">I’ve corrected this now. </w:t>
      </w:r>
      <w:proofErr w:type="spellStart"/>
      <w:r w:rsidRPr="00515C51">
        <w:rPr>
          <w:highlight w:val="yellow"/>
        </w:rPr>
        <w:t>Reintros</w:t>
      </w:r>
      <w:proofErr w:type="spellEnd"/>
      <w:r w:rsidRPr="00515C51">
        <w:rPr>
          <w:highlight w:val="yellow"/>
        </w:rPr>
        <w:t xml:space="preserve"> above have greater fitness than outplants AND </w:t>
      </w:r>
      <w:proofErr w:type="spellStart"/>
      <w:r w:rsidRPr="00515C51">
        <w:rPr>
          <w:highlight w:val="yellow"/>
        </w:rPr>
        <w:t>reintros</w:t>
      </w:r>
      <w:proofErr w:type="spellEnd"/>
      <w:r w:rsidRPr="00515C51">
        <w:rPr>
          <w:highlight w:val="yellow"/>
        </w:rPr>
        <w:t xml:space="preserve"> below</w:t>
      </w:r>
    </w:p>
    <w:p w14:paraId="628ADCD1" w14:textId="460E4297" w:rsidR="00A87E6E" w:rsidRDefault="00A87E6E">
      <w:pPr>
        <w:pStyle w:val="CommentText"/>
      </w:pPr>
    </w:p>
  </w:comment>
  <w:comment w:id="41" w:author="David Dayan" w:date="2022-06-06T15:25:00Z" w:initials="DD">
    <w:p w14:paraId="64248FD1" w14:textId="5EA508B3" w:rsidR="00A87E6E" w:rsidRDefault="00A87E6E">
      <w:pPr>
        <w:pStyle w:val="CommentText"/>
      </w:pPr>
      <w:r>
        <w:rPr>
          <w:rStyle w:val="CommentReference"/>
        </w:rPr>
        <w:annotationRef/>
      </w:r>
      <w:r>
        <w:t xml:space="preserve">If adjusting the 2016 TLF for the missing year 5 </w:t>
      </w:r>
      <w:proofErr w:type="spellStart"/>
      <w:r>
        <w:t>reutrns</w:t>
      </w:r>
      <w:proofErr w:type="spellEnd"/>
      <w:r>
        <w:t xml:space="preserve"> is too hand-wavey for this report, we can delete it. It seemed appropriate given the post-hoc nature of this test, but I understand that maybe it should go.</w:t>
      </w:r>
    </w:p>
  </w:comment>
  <w:comment w:id="42" w:author="David Dayan" w:date="2022-06-02T18:27:00Z" w:initials="DD">
    <w:p w14:paraId="66359ED3" w14:textId="77777777" w:rsidR="00A87E6E" w:rsidRDefault="00A87E6E" w:rsidP="005004A4">
      <w:pPr>
        <w:pStyle w:val="CommentText"/>
      </w:pPr>
      <w:r>
        <w:rPr>
          <w:rStyle w:val="CommentReference"/>
        </w:rPr>
        <w:annotationRef/>
      </w:r>
      <w:r>
        <w:t>This is something that might belong in the discussion. Our model is parameterized over mostly male-biased sex ratios and predicts that strongly male-biased sex ratios used in 2013 and 2014 reduce fitness relative to the more balanced sex ratios used in 2011, 2012 and 2015.</w:t>
      </w:r>
    </w:p>
    <w:p w14:paraId="321AF319" w14:textId="77777777" w:rsidR="00A87E6E" w:rsidRDefault="00A87E6E" w:rsidP="005004A4">
      <w:pPr>
        <w:pStyle w:val="CommentText"/>
      </w:pPr>
    </w:p>
    <w:p w14:paraId="4EECD5E1" w14:textId="3AC5F37C" w:rsidR="00A87E6E" w:rsidRDefault="00A87E6E" w:rsidP="005004A4">
      <w:pPr>
        <w:pStyle w:val="CommentText"/>
      </w:pPr>
      <w:r>
        <w:t xml:space="preserve">Therefore, I think </w:t>
      </w:r>
      <w:r w:rsidRPr="004A564C">
        <w:rPr>
          <w:b/>
          <w:bCs/>
        </w:rPr>
        <w:t>the prudent management take-away here is that strongly biased sex ratios should be avoided if possible</w:t>
      </w:r>
      <w:r>
        <w:t>, but there is a possibility for the GLMM results to be over-interpreted and predict that a female biased sex ratio will increase TLF. We don’t have sufficient data to support the latter claim.</w:t>
      </w:r>
    </w:p>
    <w:p w14:paraId="69531C74" w14:textId="6ED603BC" w:rsidR="00A87E6E" w:rsidRDefault="00A87E6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7AE883" w15:done="0"/>
  <w15:commentEx w15:paraId="3C518EDA" w15:done="0"/>
  <w15:commentEx w15:paraId="6571D7F6" w15:paraIdParent="3C518EDA" w15:done="0"/>
  <w15:commentEx w15:paraId="0B0B7CBE" w15:done="0"/>
  <w15:commentEx w15:paraId="3254F9E7" w15:done="0"/>
  <w15:commentEx w15:paraId="0E288D37" w15:done="0"/>
  <w15:commentEx w15:paraId="47DCF14F" w15:done="0"/>
  <w15:commentEx w15:paraId="7DE5FFF8" w15:done="0"/>
  <w15:commentEx w15:paraId="658BB150" w15:done="0"/>
  <w15:commentEx w15:paraId="31FE37BB" w15:done="0"/>
  <w15:commentEx w15:paraId="7A9AC0DA" w15:done="0"/>
  <w15:commentEx w15:paraId="050E955B" w15:paraIdParent="7A9AC0DA" w15:done="0"/>
  <w15:commentEx w15:paraId="3A6F0F1B" w15:done="0"/>
  <w15:commentEx w15:paraId="35EF91A7" w15:done="0"/>
  <w15:commentEx w15:paraId="3EF2ACD0" w15:done="0"/>
  <w15:commentEx w15:paraId="7D84E3E2" w15:paraIdParent="3EF2ACD0" w15:done="0"/>
  <w15:commentEx w15:paraId="3742F440" w15:done="0"/>
  <w15:commentEx w15:paraId="11CA75B9" w15:done="0"/>
  <w15:commentEx w15:paraId="34FD2E5B" w15:paraIdParent="11CA75B9" w15:done="0"/>
  <w15:commentEx w15:paraId="11C3E0FC" w15:paraIdParent="11CA75B9" w15:done="0"/>
  <w15:commentEx w15:paraId="5272DD3F" w15:done="0"/>
  <w15:commentEx w15:paraId="4BC6C0D1" w15:done="0"/>
  <w15:commentEx w15:paraId="32AF932A" w15:paraIdParent="4BC6C0D1" w15:done="0"/>
  <w15:commentEx w15:paraId="05BEA312" w15:done="0"/>
  <w15:commentEx w15:paraId="2B84B2A9" w15:paraIdParent="05BEA312" w15:done="0"/>
  <w15:commentEx w15:paraId="0B1287EF" w15:paraIdParent="05BEA312" w15:done="0"/>
  <w15:commentEx w15:paraId="3430188D" w15:done="0"/>
  <w15:commentEx w15:paraId="012DF62C" w15:paraIdParent="3430188D" w15:done="0"/>
  <w15:commentEx w15:paraId="342AB888" w15:done="0"/>
  <w15:commentEx w15:paraId="12D85389" w15:paraIdParent="342AB888" w15:done="0"/>
  <w15:commentEx w15:paraId="457EE0A5" w15:paraIdParent="342AB888" w15:done="0"/>
  <w15:commentEx w15:paraId="65F6150B" w15:done="0"/>
  <w15:commentEx w15:paraId="2BCB784A" w15:paraIdParent="65F6150B" w15:done="0"/>
  <w15:commentEx w15:paraId="400443FB" w15:paraIdParent="65F6150B" w15:done="0"/>
  <w15:commentEx w15:paraId="2C922675" w15:done="0"/>
  <w15:commentEx w15:paraId="0B09616E" w15:done="0"/>
  <w15:commentEx w15:paraId="3BD1B706" w15:paraIdParent="0B09616E" w15:done="0"/>
  <w15:commentEx w15:paraId="0573E1DC" w15:paraIdParent="0B09616E" w15:done="0"/>
  <w15:commentEx w15:paraId="628ADCD1" w15:done="0"/>
  <w15:commentEx w15:paraId="64248FD1" w15:done="0"/>
  <w15:commentEx w15:paraId="69531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EC520" w16cex:dateUtc="2021-06-24T15:47:00Z"/>
  <w16cex:commentExtensible w16cex:durableId="265C431E" w16cex:dateUtc="2022-06-21T20:16:00Z"/>
  <w16cex:commentExtensible w16cex:durableId="266412B7" w16cex:dateUtc="2022-06-27T18:27:00Z"/>
  <w16cex:commentExtensible w16cex:durableId="265F1CEC" w16cex:dateUtc="2022-06-24T00:10:00Z"/>
  <w16cex:commentExtensible w16cex:durableId="265F1DDD" w16cex:dateUtc="2022-06-24T00:14:00Z"/>
  <w16cex:commentExtensible w16cex:durableId="265F1EE2" w16cex:dateUtc="2022-06-24T00:18:00Z"/>
  <w16cex:commentExtensible w16cex:durableId="266003BA" w16cex:dateUtc="2022-06-24T16:34:00Z"/>
  <w16cex:commentExtensible w16cex:durableId="265FFFE9" w16cex:dateUtc="2022-06-24T16:18:00Z"/>
  <w16cex:commentExtensible w16cex:durableId="266002DC" w16cex:dateUtc="2022-06-24T16:31:00Z"/>
  <w16cex:commentExtensible w16cex:durableId="26600725" w16cex:dateUtc="2022-06-24T16:49: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489C3E" w16cex:dateUtc="2022-06-06T22:31:00Z"/>
  <w16cex:commentExtensible w16cex:durableId="2638F143" w16cex:dateUtc="2022-05-26T01:17:00Z"/>
  <w16cex:commentExtensible w16cex:durableId="2638F14A" w16cex:dateUtc="2022-05-26T01:17:00Z"/>
  <w16cex:commentExtensible w16cex:durableId="26489C2C" w16cex:dateUtc="2022-06-06T22:30:00Z"/>
  <w16cex:commentExtensible w16cex:durableId="265EC6FF" w16cex:dateUtc="2022-06-23T18:03:00Z"/>
  <w16cex:commentExtensible w16cex:durableId="263F4DEC" w16cex:dateUtc="2022-05-30T21:06:00Z"/>
  <w16cex:commentExtensible w16cex:durableId="2638B8E7" w16cex:dateUtc="2022-05-25T21:17:00Z"/>
  <w16cex:commentExtensible w16cex:durableId="2640CA52" w16cex:dateUtc="2022-06-01T00:09:00Z"/>
  <w16cex:commentExtensible w16cex:durableId="2638B8F3" w16cex:dateUtc="2022-05-25T21:17:00Z"/>
  <w16cex:commentExtensible w16cex:durableId="263F4EC8" w16cex:dateUtc="2022-05-30T21:10:00Z"/>
  <w16cex:commentExtensible w16cex:durableId="26489BF6" w16cex:dateUtc="2022-06-06T22:29:00Z"/>
  <w16cex:commentExtensible w16cex:durableId="263F52FE" w16cex:dateUtc="2022-05-30T21:28:00Z"/>
  <w16cex:commentExtensible w16cex:durableId="26489DD0" w16cex:dateUtc="2022-06-06T22:37:00Z"/>
  <w16cex:commentExtensible w16cex:durableId="263F5196" w16cex:dateUtc="2022-05-30T21:22:00Z"/>
  <w16cex:commentExtensible w16cex:durableId="26489E6F" w16cex:dateUtc="2022-06-06T22:40:00Z"/>
  <w16cex:commentExtensible w16cex:durableId="265EC776" w16cex:dateUtc="2022-06-23T18:05:00Z"/>
  <w16cex:commentExtensible w16cex:durableId="263F5176" w16cex:dateUtc="2022-05-30T21:21:00Z"/>
  <w16cex:commentExtensible w16cex:durableId="26489F3B" w16cex:dateUtc="2022-06-06T22:43:00Z"/>
  <w16cex:commentExtensible w16cex:durableId="265EC7C6" w16cex:dateUtc="2022-06-23T18:06:00Z"/>
  <w16cex:commentExtensible w16cex:durableId="2630C95B" w16cex:dateUtc="2022-05-19T20:49:00Z"/>
  <w16cex:commentExtensible w16cex:durableId="2553332E" w16cex:dateUtc="2021-07-08T22:23:00Z"/>
  <w16cex:commentExtensible w16cex:durableId="260D4B10" w16cex:dateUtc="2022-04-22T22:41:00Z"/>
  <w16cex:commentExtensible w16cex:durableId="261D2135" w16cex:dateUtc="2022-05-04T22:58:00Z"/>
  <w16cex:commentExtensible w16cex:durableId="26433BAE" w16cex:dateUtc="2022-06-02T20:37:00Z"/>
  <w16cex:commentExtensible w16cex:durableId="26489ADB" w16cex:dateUtc="2022-06-06T22:25:00Z"/>
  <w16cex:commentExtensible w16cex:durableId="26437F91" w16cex:dateUtc="2022-06-03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7AE883" w16cid:durableId="247EC520"/>
  <w16cid:commentId w16cid:paraId="3C518EDA" w16cid:durableId="265C431E"/>
  <w16cid:commentId w16cid:paraId="6571D7F6" w16cid:durableId="266412B7"/>
  <w16cid:commentId w16cid:paraId="0B0B7CBE" w16cid:durableId="265F1CEC"/>
  <w16cid:commentId w16cid:paraId="3254F9E7" w16cid:durableId="265F1DDD"/>
  <w16cid:commentId w16cid:paraId="0E288D37" w16cid:durableId="265F1EE2"/>
  <w16cid:commentId w16cid:paraId="47DCF14F" w16cid:durableId="266003BA"/>
  <w16cid:commentId w16cid:paraId="7DE5FFF8" w16cid:durableId="265FFFE9"/>
  <w16cid:commentId w16cid:paraId="658BB150" w16cid:durableId="266002DC"/>
  <w16cid:commentId w16cid:paraId="31FE37BB" w16cid:durableId="26600725"/>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7D84E3E2" w16cid:durableId="26489C3E"/>
  <w16cid:commentId w16cid:paraId="3742F440" w16cid:durableId="2638F143"/>
  <w16cid:commentId w16cid:paraId="11CA75B9" w16cid:durableId="2638F14A"/>
  <w16cid:commentId w16cid:paraId="34FD2E5B" w16cid:durableId="26489C2C"/>
  <w16cid:commentId w16cid:paraId="11C3E0FC" w16cid:durableId="265EC6FF"/>
  <w16cid:commentId w16cid:paraId="5272DD3F" w16cid:durableId="263F4DEC"/>
  <w16cid:commentId w16cid:paraId="4BC6C0D1" w16cid:durableId="2638B8E7"/>
  <w16cid:commentId w16cid:paraId="32AF932A" w16cid:durableId="2640CA52"/>
  <w16cid:commentId w16cid:paraId="05BEA312" w16cid:durableId="2638B8F3"/>
  <w16cid:commentId w16cid:paraId="2B84B2A9" w16cid:durableId="263F4EC8"/>
  <w16cid:commentId w16cid:paraId="0B1287EF" w16cid:durableId="26489BF6"/>
  <w16cid:commentId w16cid:paraId="3430188D" w16cid:durableId="263F52FE"/>
  <w16cid:commentId w16cid:paraId="012DF62C" w16cid:durableId="26489DD0"/>
  <w16cid:commentId w16cid:paraId="342AB888" w16cid:durableId="263F5196"/>
  <w16cid:commentId w16cid:paraId="12D85389" w16cid:durableId="26489E6F"/>
  <w16cid:commentId w16cid:paraId="457EE0A5" w16cid:durableId="265EC776"/>
  <w16cid:commentId w16cid:paraId="65F6150B" w16cid:durableId="263F5176"/>
  <w16cid:commentId w16cid:paraId="2BCB784A" w16cid:durableId="26489F3B"/>
  <w16cid:commentId w16cid:paraId="400443FB" w16cid:durableId="265EC7C6"/>
  <w16cid:commentId w16cid:paraId="2C922675" w16cid:durableId="2630C95B"/>
  <w16cid:commentId w16cid:paraId="0B09616E" w16cid:durableId="2553332E"/>
  <w16cid:commentId w16cid:paraId="3BD1B706" w16cid:durableId="260D4B10"/>
  <w16cid:commentId w16cid:paraId="0573E1DC" w16cid:durableId="261D2135"/>
  <w16cid:commentId w16cid:paraId="628ADCD1" w16cid:durableId="26433BAE"/>
  <w16cid:commentId w16cid:paraId="64248FD1" w16cid:durableId="26489ADB"/>
  <w16cid:commentId w16cid:paraId="69531C74" w16cid:durableId="26437F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5C7E74" w14:textId="77777777" w:rsidR="00EC7478" w:rsidRDefault="00EC7478">
      <w:r>
        <w:separator/>
      </w:r>
    </w:p>
  </w:endnote>
  <w:endnote w:type="continuationSeparator" w:id="0">
    <w:p w14:paraId="55775F2F" w14:textId="77777777" w:rsidR="00EC7478" w:rsidRDefault="00EC7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97E2" w14:textId="77777777" w:rsidR="00A87E6E" w:rsidRDefault="00A87E6E">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A87E6E" w:rsidRDefault="00A87E6E">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633DD" w14:textId="77777777" w:rsidR="00A87E6E" w:rsidRDefault="00A87E6E">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98FB" w14:textId="77777777" w:rsidR="00A87E6E" w:rsidRDefault="00A87E6E">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F4DD" w14:textId="77777777" w:rsidR="00A87E6E" w:rsidRDefault="00A87E6E">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0F05A" w14:textId="74B20B85" w:rsidR="00A87E6E" w:rsidRDefault="00A87E6E">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A87E6E" w:rsidRDefault="00A87E6E">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74C86" w14:textId="77777777" w:rsidR="00A87E6E" w:rsidRDefault="00A87E6E">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47B64" w14:textId="77777777" w:rsidR="00A87E6E" w:rsidRDefault="00A87E6E">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B269" w14:textId="77777777" w:rsidR="00A87E6E" w:rsidRDefault="00A87E6E">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A8291" w14:textId="77777777" w:rsidR="00A87E6E" w:rsidRDefault="00A87E6E">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B4B4C" w14:textId="77777777" w:rsidR="00A87E6E" w:rsidRDefault="00A87E6E">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A87E6E" w:rsidRDefault="00A87E6E">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EFB80" w14:textId="45834329" w:rsidR="00A87E6E" w:rsidRDefault="00A87E6E">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A87E6E" w:rsidRDefault="00A87E6E">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4CC4" w14:textId="77777777" w:rsidR="00A87E6E" w:rsidRDefault="00A87E6E">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A87E6E" w:rsidRDefault="00A87E6E">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51400" w14:textId="77777777" w:rsidR="00EC7478" w:rsidRDefault="00EC7478">
      <w:r>
        <w:separator/>
      </w:r>
    </w:p>
  </w:footnote>
  <w:footnote w:type="continuationSeparator" w:id="0">
    <w:p w14:paraId="48D17758" w14:textId="77777777" w:rsidR="00EC7478" w:rsidRDefault="00EC74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DCFD9" w14:textId="77777777" w:rsidR="00A87E6E" w:rsidRDefault="00A87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3CCEB" w14:textId="77777777" w:rsidR="00A87E6E" w:rsidRDefault="00A87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98516"/>
      <w:docPartObj>
        <w:docPartGallery w:val="Watermarks"/>
        <w:docPartUnique/>
      </w:docPartObj>
    </w:sdtPr>
    <w:sdtContent>
      <w:p w14:paraId="3406A7CB" w14:textId="502B498B" w:rsidR="00A87E6E" w:rsidRDefault="00EC7478">
        <w:pPr>
          <w:pStyle w:val="Header"/>
        </w:pPr>
        <w:r>
          <w:rPr>
            <w:noProof/>
          </w:rPr>
          <w:pict w14:anchorId="2576AC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51861"/>
    <w:multiLevelType w:val="hybridMultilevel"/>
    <w:tmpl w:val="3D66FDBC"/>
    <w:lvl w:ilvl="0" w:tplc="315AD1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1"/>
  </w:num>
  <w:num w:numId="3">
    <w:abstractNumId w:val="10"/>
  </w:num>
  <w:num w:numId="4">
    <w:abstractNumId w:val="4"/>
  </w:num>
  <w:num w:numId="5">
    <w:abstractNumId w:val="12"/>
  </w:num>
  <w:num w:numId="6">
    <w:abstractNumId w:val="0"/>
  </w:num>
  <w:num w:numId="7">
    <w:abstractNumId w:val="8"/>
  </w:num>
  <w:num w:numId="8">
    <w:abstractNumId w:val="3"/>
  </w:num>
  <w:num w:numId="9">
    <w:abstractNumId w:val="2"/>
  </w:num>
  <w:num w:numId="10">
    <w:abstractNumId w:val="13"/>
  </w:num>
  <w:num w:numId="11">
    <w:abstractNumId w:val="1"/>
  </w:num>
  <w:num w:numId="12">
    <w:abstractNumId w:val="6"/>
  </w:num>
  <w:num w:numId="13">
    <w:abstractNumId w:val="9"/>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D4D"/>
    <w:rsid w:val="00000E51"/>
    <w:rsid w:val="000019C3"/>
    <w:rsid w:val="00004914"/>
    <w:rsid w:val="0000693C"/>
    <w:rsid w:val="00011621"/>
    <w:rsid w:val="00011672"/>
    <w:rsid w:val="00013B0D"/>
    <w:rsid w:val="00014865"/>
    <w:rsid w:val="00015F5F"/>
    <w:rsid w:val="000236E2"/>
    <w:rsid w:val="00025B11"/>
    <w:rsid w:val="000265B5"/>
    <w:rsid w:val="00027841"/>
    <w:rsid w:val="00027BCD"/>
    <w:rsid w:val="000305E4"/>
    <w:rsid w:val="00030605"/>
    <w:rsid w:val="00030855"/>
    <w:rsid w:val="00035733"/>
    <w:rsid w:val="00035794"/>
    <w:rsid w:val="00036342"/>
    <w:rsid w:val="00036E7B"/>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3A71"/>
    <w:rsid w:val="00075791"/>
    <w:rsid w:val="000840E2"/>
    <w:rsid w:val="000861EB"/>
    <w:rsid w:val="000929CE"/>
    <w:rsid w:val="00092EEE"/>
    <w:rsid w:val="00092F87"/>
    <w:rsid w:val="00094623"/>
    <w:rsid w:val="00095DC6"/>
    <w:rsid w:val="00096505"/>
    <w:rsid w:val="0009772F"/>
    <w:rsid w:val="000A124D"/>
    <w:rsid w:val="000A1C05"/>
    <w:rsid w:val="000A2AD2"/>
    <w:rsid w:val="000A51B1"/>
    <w:rsid w:val="000A57BC"/>
    <w:rsid w:val="000A587C"/>
    <w:rsid w:val="000B1DBF"/>
    <w:rsid w:val="000B4BE2"/>
    <w:rsid w:val="000B52AC"/>
    <w:rsid w:val="000B63B2"/>
    <w:rsid w:val="000B757E"/>
    <w:rsid w:val="000B783D"/>
    <w:rsid w:val="000C0762"/>
    <w:rsid w:val="000C1D12"/>
    <w:rsid w:val="000C1DDD"/>
    <w:rsid w:val="000C4DE0"/>
    <w:rsid w:val="000C5856"/>
    <w:rsid w:val="000C67CF"/>
    <w:rsid w:val="000C694F"/>
    <w:rsid w:val="000C6BD2"/>
    <w:rsid w:val="000C7D79"/>
    <w:rsid w:val="000D14DB"/>
    <w:rsid w:val="000D19B0"/>
    <w:rsid w:val="000D3939"/>
    <w:rsid w:val="000D3B28"/>
    <w:rsid w:val="000D3C12"/>
    <w:rsid w:val="000D519A"/>
    <w:rsid w:val="000D75EA"/>
    <w:rsid w:val="000E0BAD"/>
    <w:rsid w:val="000E15A0"/>
    <w:rsid w:val="000E4818"/>
    <w:rsid w:val="000E625C"/>
    <w:rsid w:val="000F03C1"/>
    <w:rsid w:val="000F102B"/>
    <w:rsid w:val="000F1E9D"/>
    <w:rsid w:val="000F33A4"/>
    <w:rsid w:val="000F4EAE"/>
    <w:rsid w:val="000F59B2"/>
    <w:rsid w:val="000F65BA"/>
    <w:rsid w:val="000F6E08"/>
    <w:rsid w:val="00102039"/>
    <w:rsid w:val="00102536"/>
    <w:rsid w:val="00105FDC"/>
    <w:rsid w:val="00106022"/>
    <w:rsid w:val="0011080E"/>
    <w:rsid w:val="00111A5E"/>
    <w:rsid w:val="001122B9"/>
    <w:rsid w:val="00116358"/>
    <w:rsid w:val="00121F00"/>
    <w:rsid w:val="0012311C"/>
    <w:rsid w:val="00123CA8"/>
    <w:rsid w:val="00124108"/>
    <w:rsid w:val="0012596D"/>
    <w:rsid w:val="0012677B"/>
    <w:rsid w:val="00126FC6"/>
    <w:rsid w:val="001279C2"/>
    <w:rsid w:val="00130FF4"/>
    <w:rsid w:val="001323BA"/>
    <w:rsid w:val="00132F26"/>
    <w:rsid w:val="001335F7"/>
    <w:rsid w:val="00134570"/>
    <w:rsid w:val="001372BC"/>
    <w:rsid w:val="0014236C"/>
    <w:rsid w:val="001442E1"/>
    <w:rsid w:val="001448F8"/>
    <w:rsid w:val="00145FF1"/>
    <w:rsid w:val="0015048E"/>
    <w:rsid w:val="001514C5"/>
    <w:rsid w:val="001517A8"/>
    <w:rsid w:val="0015381B"/>
    <w:rsid w:val="00157EC1"/>
    <w:rsid w:val="00161855"/>
    <w:rsid w:val="00162289"/>
    <w:rsid w:val="00164F89"/>
    <w:rsid w:val="00166E27"/>
    <w:rsid w:val="0017218E"/>
    <w:rsid w:val="00173B28"/>
    <w:rsid w:val="0017649B"/>
    <w:rsid w:val="001771A6"/>
    <w:rsid w:val="00180BA8"/>
    <w:rsid w:val="00181495"/>
    <w:rsid w:val="00182A98"/>
    <w:rsid w:val="00183F7E"/>
    <w:rsid w:val="00186146"/>
    <w:rsid w:val="00187007"/>
    <w:rsid w:val="00190562"/>
    <w:rsid w:val="001914B7"/>
    <w:rsid w:val="001925FC"/>
    <w:rsid w:val="00193137"/>
    <w:rsid w:val="00196395"/>
    <w:rsid w:val="00196415"/>
    <w:rsid w:val="00197485"/>
    <w:rsid w:val="001A0510"/>
    <w:rsid w:val="001A0716"/>
    <w:rsid w:val="001A7301"/>
    <w:rsid w:val="001B1E16"/>
    <w:rsid w:val="001B1EE7"/>
    <w:rsid w:val="001B4DFA"/>
    <w:rsid w:val="001B51BB"/>
    <w:rsid w:val="001B58EC"/>
    <w:rsid w:val="001B7E07"/>
    <w:rsid w:val="001C03BD"/>
    <w:rsid w:val="001C09BD"/>
    <w:rsid w:val="001C29AE"/>
    <w:rsid w:val="001C2AE1"/>
    <w:rsid w:val="001C34D4"/>
    <w:rsid w:val="001C496A"/>
    <w:rsid w:val="001C5459"/>
    <w:rsid w:val="001C619D"/>
    <w:rsid w:val="001C6EF9"/>
    <w:rsid w:val="001D3102"/>
    <w:rsid w:val="001D318D"/>
    <w:rsid w:val="001D3FAC"/>
    <w:rsid w:val="001D4283"/>
    <w:rsid w:val="001D459D"/>
    <w:rsid w:val="001D67D3"/>
    <w:rsid w:val="001E0D50"/>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26F29"/>
    <w:rsid w:val="00230B7B"/>
    <w:rsid w:val="00230D90"/>
    <w:rsid w:val="00233736"/>
    <w:rsid w:val="002360C0"/>
    <w:rsid w:val="002375C8"/>
    <w:rsid w:val="00242814"/>
    <w:rsid w:val="00243B31"/>
    <w:rsid w:val="0024487C"/>
    <w:rsid w:val="00244C01"/>
    <w:rsid w:val="00244C5C"/>
    <w:rsid w:val="00247972"/>
    <w:rsid w:val="00250E8C"/>
    <w:rsid w:val="002511CE"/>
    <w:rsid w:val="00251751"/>
    <w:rsid w:val="00252FDA"/>
    <w:rsid w:val="00254083"/>
    <w:rsid w:val="00254DC4"/>
    <w:rsid w:val="00260320"/>
    <w:rsid w:val="00261A0A"/>
    <w:rsid w:val="00262592"/>
    <w:rsid w:val="0026334F"/>
    <w:rsid w:val="002676D9"/>
    <w:rsid w:val="00273E36"/>
    <w:rsid w:val="00277FD4"/>
    <w:rsid w:val="00281FC3"/>
    <w:rsid w:val="00283D49"/>
    <w:rsid w:val="00285DC7"/>
    <w:rsid w:val="002869A7"/>
    <w:rsid w:val="00286F77"/>
    <w:rsid w:val="00287628"/>
    <w:rsid w:val="002879EF"/>
    <w:rsid w:val="002901C3"/>
    <w:rsid w:val="00293EDB"/>
    <w:rsid w:val="00294116"/>
    <w:rsid w:val="0029419E"/>
    <w:rsid w:val="0029795A"/>
    <w:rsid w:val="002979AF"/>
    <w:rsid w:val="002A0A03"/>
    <w:rsid w:val="002A176D"/>
    <w:rsid w:val="002A1A9D"/>
    <w:rsid w:val="002A29A1"/>
    <w:rsid w:val="002A525E"/>
    <w:rsid w:val="002A5F4C"/>
    <w:rsid w:val="002B06C7"/>
    <w:rsid w:val="002B2466"/>
    <w:rsid w:val="002B6F4C"/>
    <w:rsid w:val="002C0C17"/>
    <w:rsid w:val="002C2577"/>
    <w:rsid w:val="002C3D87"/>
    <w:rsid w:val="002C4C25"/>
    <w:rsid w:val="002C6743"/>
    <w:rsid w:val="002C6A7C"/>
    <w:rsid w:val="002C76C0"/>
    <w:rsid w:val="002D00B0"/>
    <w:rsid w:val="002D4132"/>
    <w:rsid w:val="002D4265"/>
    <w:rsid w:val="002D54FE"/>
    <w:rsid w:val="002D6059"/>
    <w:rsid w:val="002E0E23"/>
    <w:rsid w:val="002E2989"/>
    <w:rsid w:val="002E5145"/>
    <w:rsid w:val="002E59E6"/>
    <w:rsid w:val="002E6D44"/>
    <w:rsid w:val="002F1D97"/>
    <w:rsid w:val="002F25AE"/>
    <w:rsid w:val="002F2ED3"/>
    <w:rsid w:val="002F5A68"/>
    <w:rsid w:val="002F5DB0"/>
    <w:rsid w:val="002F65F8"/>
    <w:rsid w:val="002F6AD4"/>
    <w:rsid w:val="002F7F6E"/>
    <w:rsid w:val="003008F9"/>
    <w:rsid w:val="00301292"/>
    <w:rsid w:val="00305B72"/>
    <w:rsid w:val="00306B91"/>
    <w:rsid w:val="00310BD0"/>
    <w:rsid w:val="00311F2B"/>
    <w:rsid w:val="00312209"/>
    <w:rsid w:val="003128E4"/>
    <w:rsid w:val="00315E93"/>
    <w:rsid w:val="00320623"/>
    <w:rsid w:val="003216A2"/>
    <w:rsid w:val="00324912"/>
    <w:rsid w:val="00324C6B"/>
    <w:rsid w:val="00324F15"/>
    <w:rsid w:val="003251BB"/>
    <w:rsid w:val="0032528D"/>
    <w:rsid w:val="003253BA"/>
    <w:rsid w:val="003257F9"/>
    <w:rsid w:val="0032588D"/>
    <w:rsid w:val="00325ED9"/>
    <w:rsid w:val="003311AD"/>
    <w:rsid w:val="003315B2"/>
    <w:rsid w:val="003329D9"/>
    <w:rsid w:val="00333ABD"/>
    <w:rsid w:val="00334588"/>
    <w:rsid w:val="003372F0"/>
    <w:rsid w:val="00345202"/>
    <w:rsid w:val="00347562"/>
    <w:rsid w:val="003478DB"/>
    <w:rsid w:val="00351513"/>
    <w:rsid w:val="00352D2F"/>
    <w:rsid w:val="003611CC"/>
    <w:rsid w:val="0036148E"/>
    <w:rsid w:val="00361D50"/>
    <w:rsid w:val="003620CD"/>
    <w:rsid w:val="00362F04"/>
    <w:rsid w:val="003633AE"/>
    <w:rsid w:val="00363E19"/>
    <w:rsid w:val="00364356"/>
    <w:rsid w:val="003653DB"/>
    <w:rsid w:val="003657D5"/>
    <w:rsid w:val="003704DC"/>
    <w:rsid w:val="00372144"/>
    <w:rsid w:val="00372722"/>
    <w:rsid w:val="0037284B"/>
    <w:rsid w:val="00373EBF"/>
    <w:rsid w:val="00374A49"/>
    <w:rsid w:val="00374B71"/>
    <w:rsid w:val="0037520C"/>
    <w:rsid w:val="003755EC"/>
    <w:rsid w:val="0038037C"/>
    <w:rsid w:val="00384C34"/>
    <w:rsid w:val="00390245"/>
    <w:rsid w:val="00392572"/>
    <w:rsid w:val="003932D5"/>
    <w:rsid w:val="00394716"/>
    <w:rsid w:val="00394C66"/>
    <w:rsid w:val="00396E34"/>
    <w:rsid w:val="003A38EE"/>
    <w:rsid w:val="003A3E47"/>
    <w:rsid w:val="003A489D"/>
    <w:rsid w:val="003A5331"/>
    <w:rsid w:val="003A66FE"/>
    <w:rsid w:val="003A739E"/>
    <w:rsid w:val="003A79CB"/>
    <w:rsid w:val="003B0113"/>
    <w:rsid w:val="003B11A2"/>
    <w:rsid w:val="003B2B84"/>
    <w:rsid w:val="003B5882"/>
    <w:rsid w:val="003C2F83"/>
    <w:rsid w:val="003C6AB3"/>
    <w:rsid w:val="003C6EBD"/>
    <w:rsid w:val="003C730B"/>
    <w:rsid w:val="003D1056"/>
    <w:rsid w:val="003D1C44"/>
    <w:rsid w:val="003D2BB0"/>
    <w:rsid w:val="003D36B0"/>
    <w:rsid w:val="003D3FED"/>
    <w:rsid w:val="003D4C9B"/>
    <w:rsid w:val="003D5841"/>
    <w:rsid w:val="003D5A38"/>
    <w:rsid w:val="003D60F8"/>
    <w:rsid w:val="003E00BA"/>
    <w:rsid w:val="003E3FD2"/>
    <w:rsid w:val="003E799D"/>
    <w:rsid w:val="003F03DA"/>
    <w:rsid w:val="003F0A1F"/>
    <w:rsid w:val="0040111B"/>
    <w:rsid w:val="00401429"/>
    <w:rsid w:val="00401B8D"/>
    <w:rsid w:val="00402D36"/>
    <w:rsid w:val="00404DFA"/>
    <w:rsid w:val="00406619"/>
    <w:rsid w:val="00411A10"/>
    <w:rsid w:val="0041215F"/>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4666F"/>
    <w:rsid w:val="004479FD"/>
    <w:rsid w:val="00450D26"/>
    <w:rsid w:val="0045243F"/>
    <w:rsid w:val="00452A1F"/>
    <w:rsid w:val="00452B80"/>
    <w:rsid w:val="00452D34"/>
    <w:rsid w:val="00456D5C"/>
    <w:rsid w:val="004608CC"/>
    <w:rsid w:val="00462A36"/>
    <w:rsid w:val="00464457"/>
    <w:rsid w:val="00472353"/>
    <w:rsid w:val="00474E22"/>
    <w:rsid w:val="00481BB1"/>
    <w:rsid w:val="00481D78"/>
    <w:rsid w:val="00482940"/>
    <w:rsid w:val="00482AC5"/>
    <w:rsid w:val="00483616"/>
    <w:rsid w:val="004851BA"/>
    <w:rsid w:val="0048526F"/>
    <w:rsid w:val="004904D4"/>
    <w:rsid w:val="00490F89"/>
    <w:rsid w:val="0049240E"/>
    <w:rsid w:val="00493DDC"/>
    <w:rsid w:val="00494507"/>
    <w:rsid w:val="004975AF"/>
    <w:rsid w:val="0049763C"/>
    <w:rsid w:val="00497732"/>
    <w:rsid w:val="004A0EAC"/>
    <w:rsid w:val="004A3E8C"/>
    <w:rsid w:val="004A446F"/>
    <w:rsid w:val="004A47D4"/>
    <w:rsid w:val="004A4C11"/>
    <w:rsid w:val="004A509C"/>
    <w:rsid w:val="004A564C"/>
    <w:rsid w:val="004A6D3B"/>
    <w:rsid w:val="004A7744"/>
    <w:rsid w:val="004B25E0"/>
    <w:rsid w:val="004B3692"/>
    <w:rsid w:val="004B5149"/>
    <w:rsid w:val="004C19C5"/>
    <w:rsid w:val="004C2D95"/>
    <w:rsid w:val="004C45CA"/>
    <w:rsid w:val="004C6D5D"/>
    <w:rsid w:val="004C7234"/>
    <w:rsid w:val="004D306C"/>
    <w:rsid w:val="004D5A71"/>
    <w:rsid w:val="004D7DC4"/>
    <w:rsid w:val="004E0B55"/>
    <w:rsid w:val="004E1801"/>
    <w:rsid w:val="004E1C0D"/>
    <w:rsid w:val="004E7088"/>
    <w:rsid w:val="004F1648"/>
    <w:rsid w:val="004F3032"/>
    <w:rsid w:val="004F7F6F"/>
    <w:rsid w:val="005004A4"/>
    <w:rsid w:val="00500C48"/>
    <w:rsid w:val="00500CEA"/>
    <w:rsid w:val="00507060"/>
    <w:rsid w:val="00510D38"/>
    <w:rsid w:val="00515C51"/>
    <w:rsid w:val="005161DF"/>
    <w:rsid w:val="00517935"/>
    <w:rsid w:val="0052003C"/>
    <w:rsid w:val="005205F2"/>
    <w:rsid w:val="005236B0"/>
    <w:rsid w:val="00524E0A"/>
    <w:rsid w:val="00525269"/>
    <w:rsid w:val="00537DE5"/>
    <w:rsid w:val="005402BA"/>
    <w:rsid w:val="00541B57"/>
    <w:rsid w:val="00541B9F"/>
    <w:rsid w:val="005436DD"/>
    <w:rsid w:val="005444F2"/>
    <w:rsid w:val="00545C25"/>
    <w:rsid w:val="00547387"/>
    <w:rsid w:val="005521D2"/>
    <w:rsid w:val="005521D9"/>
    <w:rsid w:val="0055250C"/>
    <w:rsid w:val="005615F3"/>
    <w:rsid w:val="00563458"/>
    <w:rsid w:val="005673C8"/>
    <w:rsid w:val="005719CA"/>
    <w:rsid w:val="00576CA6"/>
    <w:rsid w:val="005772C0"/>
    <w:rsid w:val="00583483"/>
    <w:rsid w:val="00584896"/>
    <w:rsid w:val="00584B5B"/>
    <w:rsid w:val="005854A3"/>
    <w:rsid w:val="00591AC6"/>
    <w:rsid w:val="00593ABE"/>
    <w:rsid w:val="0059509C"/>
    <w:rsid w:val="005959CF"/>
    <w:rsid w:val="005A0796"/>
    <w:rsid w:val="005A0E59"/>
    <w:rsid w:val="005A1ED2"/>
    <w:rsid w:val="005A4EF3"/>
    <w:rsid w:val="005A5B11"/>
    <w:rsid w:val="005A6D4B"/>
    <w:rsid w:val="005A7BD1"/>
    <w:rsid w:val="005A7C61"/>
    <w:rsid w:val="005B2F91"/>
    <w:rsid w:val="005B341A"/>
    <w:rsid w:val="005B5FBC"/>
    <w:rsid w:val="005C1205"/>
    <w:rsid w:val="005C1496"/>
    <w:rsid w:val="005C2F0C"/>
    <w:rsid w:val="005C3361"/>
    <w:rsid w:val="005C3472"/>
    <w:rsid w:val="005C3B6A"/>
    <w:rsid w:val="005C40D4"/>
    <w:rsid w:val="005C60F5"/>
    <w:rsid w:val="005D05EE"/>
    <w:rsid w:val="005D1D05"/>
    <w:rsid w:val="005D24F9"/>
    <w:rsid w:val="005D5682"/>
    <w:rsid w:val="005D6DE8"/>
    <w:rsid w:val="005E0D0E"/>
    <w:rsid w:val="005E2CD7"/>
    <w:rsid w:val="005E339C"/>
    <w:rsid w:val="005E350F"/>
    <w:rsid w:val="005E4423"/>
    <w:rsid w:val="005E5363"/>
    <w:rsid w:val="005E6CEA"/>
    <w:rsid w:val="005F3AAC"/>
    <w:rsid w:val="005F5150"/>
    <w:rsid w:val="005F530E"/>
    <w:rsid w:val="005F5CEC"/>
    <w:rsid w:val="005F694F"/>
    <w:rsid w:val="00602C9F"/>
    <w:rsid w:val="006050D6"/>
    <w:rsid w:val="00606103"/>
    <w:rsid w:val="006112D6"/>
    <w:rsid w:val="00611E89"/>
    <w:rsid w:val="0061225F"/>
    <w:rsid w:val="0061561D"/>
    <w:rsid w:val="00617791"/>
    <w:rsid w:val="00617939"/>
    <w:rsid w:val="00617D40"/>
    <w:rsid w:val="006209BC"/>
    <w:rsid w:val="0062361A"/>
    <w:rsid w:val="00623B4C"/>
    <w:rsid w:val="00627378"/>
    <w:rsid w:val="0062778D"/>
    <w:rsid w:val="006303D7"/>
    <w:rsid w:val="00630A72"/>
    <w:rsid w:val="006323EA"/>
    <w:rsid w:val="00632844"/>
    <w:rsid w:val="00632E4B"/>
    <w:rsid w:val="00632FCC"/>
    <w:rsid w:val="006335A2"/>
    <w:rsid w:val="00633B32"/>
    <w:rsid w:val="00633FE5"/>
    <w:rsid w:val="006357E3"/>
    <w:rsid w:val="0064100C"/>
    <w:rsid w:val="006419A5"/>
    <w:rsid w:val="00641CC9"/>
    <w:rsid w:val="00641E50"/>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502"/>
    <w:rsid w:val="00690DDD"/>
    <w:rsid w:val="0069365F"/>
    <w:rsid w:val="00695D83"/>
    <w:rsid w:val="006A0090"/>
    <w:rsid w:val="006A0A59"/>
    <w:rsid w:val="006A2EAA"/>
    <w:rsid w:val="006B01BB"/>
    <w:rsid w:val="006B0C46"/>
    <w:rsid w:val="006B296D"/>
    <w:rsid w:val="006B2B5A"/>
    <w:rsid w:val="006B2E8D"/>
    <w:rsid w:val="006B33C7"/>
    <w:rsid w:val="006B7919"/>
    <w:rsid w:val="006C13F5"/>
    <w:rsid w:val="006C34C8"/>
    <w:rsid w:val="006C495A"/>
    <w:rsid w:val="006C4E48"/>
    <w:rsid w:val="006C4EC0"/>
    <w:rsid w:val="006D065B"/>
    <w:rsid w:val="006D1817"/>
    <w:rsid w:val="006D6385"/>
    <w:rsid w:val="006D7979"/>
    <w:rsid w:val="006D7BE4"/>
    <w:rsid w:val="006E1386"/>
    <w:rsid w:val="006E61DB"/>
    <w:rsid w:val="006F29C0"/>
    <w:rsid w:val="006F3A64"/>
    <w:rsid w:val="00701322"/>
    <w:rsid w:val="0070212C"/>
    <w:rsid w:val="007034E6"/>
    <w:rsid w:val="007079CA"/>
    <w:rsid w:val="0071095E"/>
    <w:rsid w:val="00713681"/>
    <w:rsid w:val="00714EB8"/>
    <w:rsid w:val="007169B9"/>
    <w:rsid w:val="007179B6"/>
    <w:rsid w:val="00717D1A"/>
    <w:rsid w:val="00720B2F"/>
    <w:rsid w:val="007211C1"/>
    <w:rsid w:val="007223F8"/>
    <w:rsid w:val="00723219"/>
    <w:rsid w:val="007244C4"/>
    <w:rsid w:val="007248C1"/>
    <w:rsid w:val="00724F4F"/>
    <w:rsid w:val="00725BF6"/>
    <w:rsid w:val="00726641"/>
    <w:rsid w:val="007266BD"/>
    <w:rsid w:val="007269E2"/>
    <w:rsid w:val="00726CF9"/>
    <w:rsid w:val="00731C44"/>
    <w:rsid w:val="00734AF8"/>
    <w:rsid w:val="00734E10"/>
    <w:rsid w:val="007352AA"/>
    <w:rsid w:val="00736A26"/>
    <w:rsid w:val="00737CCF"/>
    <w:rsid w:val="0074057D"/>
    <w:rsid w:val="00741A2C"/>
    <w:rsid w:val="0074200C"/>
    <w:rsid w:val="007455FD"/>
    <w:rsid w:val="007468EB"/>
    <w:rsid w:val="007542E5"/>
    <w:rsid w:val="007546F3"/>
    <w:rsid w:val="00755F1F"/>
    <w:rsid w:val="00756995"/>
    <w:rsid w:val="007575ED"/>
    <w:rsid w:val="00760018"/>
    <w:rsid w:val="00760F61"/>
    <w:rsid w:val="00765A3C"/>
    <w:rsid w:val="00766319"/>
    <w:rsid w:val="007709ED"/>
    <w:rsid w:val="00770ACA"/>
    <w:rsid w:val="00774AD2"/>
    <w:rsid w:val="00775F89"/>
    <w:rsid w:val="00781883"/>
    <w:rsid w:val="00782395"/>
    <w:rsid w:val="00783DC5"/>
    <w:rsid w:val="007850F0"/>
    <w:rsid w:val="00787E1C"/>
    <w:rsid w:val="00790BF0"/>
    <w:rsid w:val="007913DA"/>
    <w:rsid w:val="007A06AA"/>
    <w:rsid w:val="007A1421"/>
    <w:rsid w:val="007A3517"/>
    <w:rsid w:val="007A4DE4"/>
    <w:rsid w:val="007A7F65"/>
    <w:rsid w:val="007B22B4"/>
    <w:rsid w:val="007B255A"/>
    <w:rsid w:val="007B6E3C"/>
    <w:rsid w:val="007B7F94"/>
    <w:rsid w:val="007C08DB"/>
    <w:rsid w:val="007C0BFB"/>
    <w:rsid w:val="007C3062"/>
    <w:rsid w:val="007C4277"/>
    <w:rsid w:val="007C6C1D"/>
    <w:rsid w:val="007C77F7"/>
    <w:rsid w:val="007C7C48"/>
    <w:rsid w:val="007C7DF1"/>
    <w:rsid w:val="007D28D8"/>
    <w:rsid w:val="007D294C"/>
    <w:rsid w:val="007D5217"/>
    <w:rsid w:val="007D56AC"/>
    <w:rsid w:val="007E7B68"/>
    <w:rsid w:val="007F1833"/>
    <w:rsid w:val="007F44F3"/>
    <w:rsid w:val="007F53CE"/>
    <w:rsid w:val="007F5A81"/>
    <w:rsid w:val="007F70C1"/>
    <w:rsid w:val="00800B56"/>
    <w:rsid w:val="00800C10"/>
    <w:rsid w:val="00807B8D"/>
    <w:rsid w:val="00810143"/>
    <w:rsid w:val="0081120E"/>
    <w:rsid w:val="008147FD"/>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47FDE"/>
    <w:rsid w:val="0085010C"/>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5D99"/>
    <w:rsid w:val="00886DD9"/>
    <w:rsid w:val="008937A5"/>
    <w:rsid w:val="00895018"/>
    <w:rsid w:val="008965BA"/>
    <w:rsid w:val="008A0381"/>
    <w:rsid w:val="008A0F84"/>
    <w:rsid w:val="008A4253"/>
    <w:rsid w:val="008A51D1"/>
    <w:rsid w:val="008B0D8B"/>
    <w:rsid w:val="008B1E9A"/>
    <w:rsid w:val="008B3536"/>
    <w:rsid w:val="008B7EB3"/>
    <w:rsid w:val="008C0C32"/>
    <w:rsid w:val="008C1014"/>
    <w:rsid w:val="008C2F1A"/>
    <w:rsid w:val="008C388E"/>
    <w:rsid w:val="008C5C74"/>
    <w:rsid w:val="008C64EA"/>
    <w:rsid w:val="008D3CDE"/>
    <w:rsid w:val="008D6B39"/>
    <w:rsid w:val="008D6C2C"/>
    <w:rsid w:val="008E187F"/>
    <w:rsid w:val="008E4885"/>
    <w:rsid w:val="008E5661"/>
    <w:rsid w:val="008F0754"/>
    <w:rsid w:val="008F18A6"/>
    <w:rsid w:val="008F1C9D"/>
    <w:rsid w:val="008F2295"/>
    <w:rsid w:val="008F34D0"/>
    <w:rsid w:val="00901241"/>
    <w:rsid w:val="00903ABC"/>
    <w:rsid w:val="009045FB"/>
    <w:rsid w:val="00905DE6"/>
    <w:rsid w:val="00907761"/>
    <w:rsid w:val="00907B1D"/>
    <w:rsid w:val="009101DA"/>
    <w:rsid w:val="00910824"/>
    <w:rsid w:val="00913056"/>
    <w:rsid w:val="00914684"/>
    <w:rsid w:val="00915035"/>
    <w:rsid w:val="0092030D"/>
    <w:rsid w:val="00921D88"/>
    <w:rsid w:val="0092246C"/>
    <w:rsid w:val="009224D7"/>
    <w:rsid w:val="00922D10"/>
    <w:rsid w:val="00925074"/>
    <w:rsid w:val="009262F3"/>
    <w:rsid w:val="00926B52"/>
    <w:rsid w:val="00926F31"/>
    <w:rsid w:val="00931C7A"/>
    <w:rsid w:val="0093329A"/>
    <w:rsid w:val="00934189"/>
    <w:rsid w:val="00936894"/>
    <w:rsid w:val="00936BB8"/>
    <w:rsid w:val="00937A44"/>
    <w:rsid w:val="00941C31"/>
    <w:rsid w:val="0094375F"/>
    <w:rsid w:val="0095282C"/>
    <w:rsid w:val="00953125"/>
    <w:rsid w:val="0095329A"/>
    <w:rsid w:val="0096184C"/>
    <w:rsid w:val="0096398D"/>
    <w:rsid w:val="009672C5"/>
    <w:rsid w:val="0096779D"/>
    <w:rsid w:val="0097726C"/>
    <w:rsid w:val="00977E4F"/>
    <w:rsid w:val="009832BE"/>
    <w:rsid w:val="00986528"/>
    <w:rsid w:val="0099625F"/>
    <w:rsid w:val="00996A51"/>
    <w:rsid w:val="009977CA"/>
    <w:rsid w:val="009A1D0F"/>
    <w:rsid w:val="009A2D22"/>
    <w:rsid w:val="009A411D"/>
    <w:rsid w:val="009A4A51"/>
    <w:rsid w:val="009A50CB"/>
    <w:rsid w:val="009A5289"/>
    <w:rsid w:val="009A630D"/>
    <w:rsid w:val="009B09C5"/>
    <w:rsid w:val="009B19D8"/>
    <w:rsid w:val="009B3DC8"/>
    <w:rsid w:val="009B6E10"/>
    <w:rsid w:val="009B7123"/>
    <w:rsid w:val="009C0891"/>
    <w:rsid w:val="009C0B60"/>
    <w:rsid w:val="009C37A7"/>
    <w:rsid w:val="009C3A56"/>
    <w:rsid w:val="009C4072"/>
    <w:rsid w:val="009C538E"/>
    <w:rsid w:val="009D039E"/>
    <w:rsid w:val="009D1228"/>
    <w:rsid w:val="009D1A20"/>
    <w:rsid w:val="009D3753"/>
    <w:rsid w:val="009E25A9"/>
    <w:rsid w:val="009E2E1A"/>
    <w:rsid w:val="009F0D47"/>
    <w:rsid w:val="009F16D1"/>
    <w:rsid w:val="009F182F"/>
    <w:rsid w:val="009F2B3D"/>
    <w:rsid w:val="009F3B25"/>
    <w:rsid w:val="009F3BFB"/>
    <w:rsid w:val="009F554A"/>
    <w:rsid w:val="009F6E0F"/>
    <w:rsid w:val="009F6EAD"/>
    <w:rsid w:val="00A004F0"/>
    <w:rsid w:val="00A00CDF"/>
    <w:rsid w:val="00A03D48"/>
    <w:rsid w:val="00A04086"/>
    <w:rsid w:val="00A050FB"/>
    <w:rsid w:val="00A051C5"/>
    <w:rsid w:val="00A06F4A"/>
    <w:rsid w:val="00A1091D"/>
    <w:rsid w:val="00A121B5"/>
    <w:rsid w:val="00A13CC9"/>
    <w:rsid w:val="00A154AB"/>
    <w:rsid w:val="00A15E70"/>
    <w:rsid w:val="00A16012"/>
    <w:rsid w:val="00A16ED5"/>
    <w:rsid w:val="00A20661"/>
    <w:rsid w:val="00A2287E"/>
    <w:rsid w:val="00A275A3"/>
    <w:rsid w:val="00A33F42"/>
    <w:rsid w:val="00A34298"/>
    <w:rsid w:val="00A34853"/>
    <w:rsid w:val="00A349FC"/>
    <w:rsid w:val="00A36E9B"/>
    <w:rsid w:val="00A37A8A"/>
    <w:rsid w:val="00A42EF9"/>
    <w:rsid w:val="00A434A2"/>
    <w:rsid w:val="00A4373D"/>
    <w:rsid w:val="00A440D6"/>
    <w:rsid w:val="00A457BF"/>
    <w:rsid w:val="00A4755E"/>
    <w:rsid w:val="00A47D0D"/>
    <w:rsid w:val="00A514D2"/>
    <w:rsid w:val="00A64D2D"/>
    <w:rsid w:val="00A64E07"/>
    <w:rsid w:val="00A65741"/>
    <w:rsid w:val="00A66A9B"/>
    <w:rsid w:val="00A707CF"/>
    <w:rsid w:val="00A71BBC"/>
    <w:rsid w:val="00A771F6"/>
    <w:rsid w:val="00A776F0"/>
    <w:rsid w:val="00A8117D"/>
    <w:rsid w:val="00A841CC"/>
    <w:rsid w:val="00A8615B"/>
    <w:rsid w:val="00A87E6E"/>
    <w:rsid w:val="00A91DE2"/>
    <w:rsid w:val="00A92886"/>
    <w:rsid w:val="00A93B76"/>
    <w:rsid w:val="00A96814"/>
    <w:rsid w:val="00AA019C"/>
    <w:rsid w:val="00AA0EB0"/>
    <w:rsid w:val="00AA3FAE"/>
    <w:rsid w:val="00AA79B2"/>
    <w:rsid w:val="00AB0D6A"/>
    <w:rsid w:val="00AB1632"/>
    <w:rsid w:val="00AB1E92"/>
    <w:rsid w:val="00AB1F4D"/>
    <w:rsid w:val="00AB3102"/>
    <w:rsid w:val="00AB40CB"/>
    <w:rsid w:val="00AB48DB"/>
    <w:rsid w:val="00AB64CB"/>
    <w:rsid w:val="00AC27E7"/>
    <w:rsid w:val="00AC313F"/>
    <w:rsid w:val="00AC35A5"/>
    <w:rsid w:val="00AC39EF"/>
    <w:rsid w:val="00AC3A48"/>
    <w:rsid w:val="00AC5E13"/>
    <w:rsid w:val="00AD0D91"/>
    <w:rsid w:val="00AD10F2"/>
    <w:rsid w:val="00AD17C6"/>
    <w:rsid w:val="00AD3D64"/>
    <w:rsid w:val="00AD4F10"/>
    <w:rsid w:val="00AD5472"/>
    <w:rsid w:val="00AD5EE7"/>
    <w:rsid w:val="00AD7AC5"/>
    <w:rsid w:val="00AE02B7"/>
    <w:rsid w:val="00AE2AFE"/>
    <w:rsid w:val="00AE5267"/>
    <w:rsid w:val="00AF0787"/>
    <w:rsid w:val="00AF4321"/>
    <w:rsid w:val="00AF6405"/>
    <w:rsid w:val="00AF7B69"/>
    <w:rsid w:val="00AF7EDB"/>
    <w:rsid w:val="00B015A0"/>
    <w:rsid w:val="00B054F8"/>
    <w:rsid w:val="00B05E2D"/>
    <w:rsid w:val="00B15610"/>
    <w:rsid w:val="00B15CEF"/>
    <w:rsid w:val="00B16568"/>
    <w:rsid w:val="00B16C8A"/>
    <w:rsid w:val="00B178E2"/>
    <w:rsid w:val="00B203F4"/>
    <w:rsid w:val="00B2194C"/>
    <w:rsid w:val="00B23D9D"/>
    <w:rsid w:val="00B25E7E"/>
    <w:rsid w:val="00B30258"/>
    <w:rsid w:val="00B30F4C"/>
    <w:rsid w:val="00B31658"/>
    <w:rsid w:val="00B3185C"/>
    <w:rsid w:val="00B347EA"/>
    <w:rsid w:val="00B349E8"/>
    <w:rsid w:val="00B41B87"/>
    <w:rsid w:val="00B4394C"/>
    <w:rsid w:val="00B5071F"/>
    <w:rsid w:val="00B5418F"/>
    <w:rsid w:val="00B556FC"/>
    <w:rsid w:val="00B61EF9"/>
    <w:rsid w:val="00B626EC"/>
    <w:rsid w:val="00B6329A"/>
    <w:rsid w:val="00B63D7A"/>
    <w:rsid w:val="00B67EEE"/>
    <w:rsid w:val="00B7162A"/>
    <w:rsid w:val="00B741F9"/>
    <w:rsid w:val="00B75F8D"/>
    <w:rsid w:val="00B763C5"/>
    <w:rsid w:val="00B76A6C"/>
    <w:rsid w:val="00B77378"/>
    <w:rsid w:val="00B801C2"/>
    <w:rsid w:val="00B82AAA"/>
    <w:rsid w:val="00B905BF"/>
    <w:rsid w:val="00B9344A"/>
    <w:rsid w:val="00B93D86"/>
    <w:rsid w:val="00B95626"/>
    <w:rsid w:val="00B96483"/>
    <w:rsid w:val="00BA1308"/>
    <w:rsid w:val="00BA19F9"/>
    <w:rsid w:val="00BA317C"/>
    <w:rsid w:val="00BA66DF"/>
    <w:rsid w:val="00BA6D6E"/>
    <w:rsid w:val="00BA72F9"/>
    <w:rsid w:val="00BA7DF3"/>
    <w:rsid w:val="00BB208B"/>
    <w:rsid w:val="00BB3DC6"/>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6C1"/>
    <w:rsid w:val="00C10FD0"/>
    <w:rsid w:val="00C116D5"/>
    <w:rsid w:val="00C21589"/>
    <w:rsid w:val="00C216DD"/>
    <w:rsid w:val="00C22824"/>
    <w:rsid w:val="00C23DD6"/>
    <w:rsid w:val="00C23EFD"/>
    <w:rsid w:val="00C2755A"/>
    <w:rsid w:val="00C277A8"/>
    <w:rsid w:val="00C3191B"/>
    <w:rsid w:val="00C354B3"/>
    <w:rsid w:val="00C3589F"/>
    <w:rsid w:val="00C37669"/>
    <w:rsid w:val="00C4077D"/>
    <w:rsid w:val="00C45289"/>
    <w:rsid w:val="00C45ABD"/>
    <w:rsid w:val="00C47C50"/>
    <w:rsid w:val="00C510E5"/>
    <w:rsid w:val="00C52F62"/>
    <w:rsid w:val="00C53D5D"/>
    <w:rsid w:val="00C5513F"/>
    <w:rsid w:val="00C556F4"/>
    <w:rsid w:val="00C55991"/>
    <w:rsid w:val="00C55D2C"/>
    <w:rsid w:val="00C6013E"/>
    <w:rsid w:val="00C619B7"/>
    <w:rsid w:val="00C62775"/>
    <w:rsid w:val="00C62CF0"/>
    <w:rsid w:val="00C63E3D"/>
    <w:rsid w:val="00C63F13"/>
    <w:rsid w:val="00C71A22"/>
    <w:rsid w:val="00C750B2"/>
    <w:rsid w:val="00C8140D"/>
    <w:rsid w:val="00C8409F"/>
    <w:rsid w:val="00C90A48"/>
    <w:rsid w:val="00C94BC3"/>
    <w:rsid w:val="00C94D86"/>
    <w:rsid w:val="00C974B1"/>
    <w:rsid w:val="00C97D4E"/>
    <w:rsid w:val="00CA1327"/>
    <w:rsid w:val="00CB225E"/>
    <w:rsid w:val="00CB3189"/>
    <w:rsid w:val="00CB349A"/>
    <w:rsid w:val="00CB361E"/>
    <w:rsid w:val="00CB42A3"/>
    <w:rsid w:val="00CB5F15"/>
    <w:rsid w:val="00CB6201"/>
    <w:rsid w:val="00CC1684"/>
    <w:rsid w:val="00CC5C24"/>
    <w:rsid w:val="00CD2F63"/>
    <w:rsid w:val="00CD5243"/>
    <w:rsid w:val="00CD53A9"/>
    <w:rsid w:val="00CD626E"/>
    <w:rsid w:val="00CE037A"/>
    <w:rsid w:val="00CE068B"/>
    <w:rsid w:val="00CE0CE5"/>
    <w:rsid w:val="00CE1AB1"/>
    <w:rsid w:val="00CE271C"/>
    <w:rsid w:val="00CE280F"/>
    <w:rsid w:val="00CE29E2"/>
    <w:rsid w:val="00CE3ABE"/>
    <w:rsid w:val="00CE5966"/>
    <w:rsid w:val="00CE5D81"/>
    <w:rsid w:val="00CE5DE0"/>
    <w:rsid w:val="00CE7C5F"/>
    <w:rsid w:val="00CF0662"/>
    <w:rsid w:val="00CF1F56"/>
    <w:rsid w:val="00CF4D47"/>
    <w:rsid w:val="00D002B5"/>
    <w:rsid w:val="00D0148C"/>
    <w:rsid w:val="00D0200D"/>
    <w:rsid w:val="00D0274A"/>
    <w:rsid w:val="00D02E77"/>
    <w:rsid w:val="00D04D11"/>
    <w:rsid w:val="00D05B10"/>
    <w:rsid w:val="00D063FD"/>
    <w:rsid w:val="00D1007E"/>
    <w:rsid w:val="00D125FF"/>
    <w:rsid w:val="00D12F3E"/>
    <w:rsid w:val="00D17BB1"/>
    <w:rsid w:val="00D21C7F"/>
    <w:rsid w:val="00D21EDD"/>
    <w:rsid w:val="00D239DE"/>
    <w:rsid w:val="00D250D1"/>
    <w:rsid w:val="00D34808"/>
    <w:rsid w:val="00D3533C"/>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56B9C"/>
    <w:rsid w:val="00D63D17"/>
    <w:rsid w:val="00D7136E"/>
    <w:rsid w:val="00D741A1"/>
    <w:rsid w:val="00D77DA4"/>
    <w:rsid w:val="00D801E9"/>
    <w:rsid w:val="00D80D71"/>
    <w:rsid w:val="00D8337C"/>
    <w:rsid w:val="00D85D28"/>
    <w:rsid w:val="00D8782D"/>
    <w:rsid w:val="00D87BF8"/>
    <w:rsid w:val="00D90D9D"/>
    <w:rsid w:val="00D9144B"/>
    <w:rsid w:val="00D9195D"/>
    <w:rsid w:val="00D91995"/>
    <w:rsid w:val="00D91D59"/>
    <w:rsid w:val="00D946D7"/>
    <w:rsid w:val="00D9543E"/>
    <w:rsid w:val="00D955EB"/>
    <w:rsid w:val="00DA005D"/>
    <w:rsid w:val="00DA2389"/>
    <w:rsid w:val="00DA2BE2"/>
    <w:rsid w:val="00DA371F"/>
    <w:rsid w:val="00DA4251"/>
    <w:rsid w:val="00DA48E6"/>
    <w:rsid w:val="00DA574B"/>
    <w:rsid w:val="00DB115F"/>
    <w:rsid w:val="00DB1899"/>
    <w:rsid w:val="00DB66A5"/>
    <w:rsid w:val="00DB6A27"/>
    <w:rsid w:val="00DB7F56"/>
    <w:rsid w:val="00DC1B42"/>
    <w:rsid w:val="00DC429F"/>
    <w:rsid w:val="00DC5901"/>
    <w:rsid w:val="00DC71C0"/>
    <w:rsid w:val="00DC7CD0"/>
    <w:rsid w:val="00DD1732"/>
    <w:rsid w:val="00DD4A69"/>
    <w:rsid w:val="00DD6B26"/>
    <w:rsid w:val="00DE0CCA"/>
    <w:rsid w:val="00DE0FE7"/>
    <w:rsid w:val="00DE1498"/>
    <w:rsid w:val="00DE1FBD"/>
    <w:rsid w:val="00DE28AB"/>
    <w:rsid w:val="00DE52D2"/>
    <w:rsid w:val="00DF03FF"/>
    <w:rsid w:val="00DF1C36"/>
    <w:rsid w:val="00DF2EC7"/>
    <w:rsid w:val="00DF4927"/>
    <w:rsid w:val="00DF5128"/>
    <w:rsid w:val="00E00173"/>
    <w:rsid w:val="00E0020C"/>
    <w:rsid w:val="00E0143F"/>
    <w:rsid w:val="00E02A42"/>
    <w:rsid w:val="00E03465"/>
    <w:rsid w:val="00E04002"/>
    <w:rsid w:val="00E04214"/>
    <w:rsid w:val="00E075FB"/>
    <w:rsid w:val="00E111F4"/>
    <w:rsid w:val="00E12F97"/>
    <w:rsid w:val="00E15B31"/>
    <w:rsid w:val="00E15FB2"/>
    <w:rsid w:val="00E21437"/>
    <w:rsid w:val="00E225C1"/>
    <w:rsid w:val="00E22B41"/>
    <w:rsid w:val="00E23430"/>
    <w:rsid w:val="00E23B75"/>
    <w:rsid w:val="00E265EC"/>
    <w:rsid w:val="00E269F4"/>
    <w:rsid w:val="00E30801"/>
    <w:rsid w:val="00E31700"/>
    <w:rsid w:val="00E318D6"/>
    <w:rsid w:val="00E32808"/>
    <w:rsid w:val="00E34610"/>
    <w:rsid w:val="00E371FA"/>
    <w:rsid w:val="00E404E2"/>
    <w:rsid w:val="00E414BF"/>
    <w:rsid w:val="00E4180A"/>
    <w:rsid w:val="00E4581D"/>
    <w:rsid w:val="00E46592"/>
    <w:rsid w:val="00E466D4"/>
    <w:rsid w:val="00E475FC"/>
    <w:rsid w:val="00E5058F"/>
    <w:rsid w:val="00E52C3C"/>
    <w:rsid w:val="00E54B25"/>
    <w:rsid w:val="00E55EF2"/>
    <w:rsid w:val="00E63AC5"/>
    <w:rsid w:val="00E6484C"/>
    <w:rsid w:val="00E64D06"/>
    <w:rsid w:val="00E7157E"/>
    <w:rsid w:val="00E71DD1"/>
    <w:rsid w:val="00E730FF"/>
    <w:rsid w:val="00E76099"/>
    <w:rsid w:val="00E811C0"/>
    <w:rsid w:val="00E84B2F"/>
    <w:rsid w:val="00E84EBB"/>
    <w:rsid w:val="00E8543C"/>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C1F2A"/>
    <w:rsid w:val="00EC233B"/>
    <w:rsid w:val="00EC48F9"/>
    <w:rsid w:val="00EC7478"/>
    <w:rsid w:val="00ED05D7"/>
    <w:rsid w:val="00ED225F"/>
    <w:rsid w:val="00ED3E6B"/>
    <w:rsid w:val="00ED5061"/>
    <w:rsid w:val="00EE117C"/>
    <w:rsid w:val="00EE280A"/>
    <w:rsid w:val="00EE3210"/>
    <w:rsid w:val="00EE4A9F"/>
    <w:rsid w:val="00EE4BA4"/>
    <w:rsid w:val="00EE57B6"/>
    <w:rsid w:val="00EE5C9D"/>
    <w:rsid w:val="00EF1781"/>
    <w:rsid w:val="00EF2086"/>
    <w:rsid w:val="00EF256F"/>
    <w:rsid w:val="00EF4478"/>
    <w:rsid w:val="00EF50A8"/>
    <w:rsid w:val="00EF5660"/>
    <w:rsid w:val="00EF6A90"/>
    <w:rsid w:val="00EF7549"/>
    <w:rsid w:val="00F010F0"/>
    <w:rsid w:val="00F0575E"/>
    <w:rsid w:val="00F06ECD"/>
    <w:rsid w:val="00F079E7"/>
    <w:rsid w:val="00F10769"/>
    <w:rsid w:val="00F119B7"/>
    <w:rsid w:val="00F11C71"/>
    <w:rsid w:val="00F11EBC"/>
    <w:rsid w:val="00F12661"/>
    <w:rsid w:val="00F14789"/>
    <w:rsid w:val="00F15495"/>
    <w:rsid w:val="00F157B5"/>
    <w:rsid w:val="00F15AF3"/>
    <w:rsid w:val="00F1768C"/>
    <w:rsid w:val="00F22B9E"/>
    <w:rsid w:val="00F30B28"/>
    <w:rsid w:val="00F325D2"/>
    <w:rsid w:val="00F35832"/>
    <w:rsid w:val="00F3593A"/>
    <w:rsid w:val="00F42D8A"/>
    <w:rsid w:val="00F43BA3"/>
    <w:rsid w:val="00F51A5C"/>
    <w:rsid w:val="00F52E5E"/>
    <w:rsid w:val="00F5542A"/>
    <w:rsid w:val="00F5554B"/>
    <w:rsid w:val="00F57786"/>
    <w:rsid w:val="00F60AC4"/>
    <w:rsid w:val="00F61886"/>
    <w:rsid w:val="00F62981"/>
    <w:rsid w:val="00F631B3"/>
    <w:rsid w:val="00F63BCC"/>
    <w:rsid w:val="00F6451C"/>
    <w:rsid w:val="00F64713"/>
    <w:rsid w:val="00F64F97"/>
    <w:rsid w:val="00F65E54"/>
    <w:rsid w:val="00F702F4"/>
    <w:rsid w:val="00F7040A"/>
    <w:rsid w:val="00F71F11"/>
    <w:rsid w:val="00F72F07"/>
    <w:rsid w:val="00F7507E"/>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A77EE"/>
    <w:rsid w:val="00FB1F13"/>
    <w:rsid w:val="00FB584D"/>
    <w:rsid w:val="00FC2C53"/>
    <w:rsid w:val="00FC2D22"/>
    <w:rsid w:val="00FC569E"/>
    <w:rsid w:val="00FC757D"/>
    <w:rsid w:val="00FC7BD3"/>
    <w:rsid w:val="00FD00FB"/>
    <w:rsid w:val="00FD2169"/>
    <w:rsid w:val="00FD331F"/>
    <w:rsid w:val="00FD3482"/>
    <w:rsid w:val="00FD5D6C"/>
    <w:rsid w:val="00FD62FE"/>
    <w:rsid w:val="00FD7D14"/>
    <w:rsid w:val="00FE1AD1"/>
    <w:rsid w:val="00FE2D3B"/>
    <w:rsid w:val="00FE68DE"/>
    <w:rsid w:val="00FF0BBE"/>
    <w:rsid w:val="00FF1FEC"/>
    <w:rsid w:val="00FF2C0A"/>
    <w:rsid w:val="00FF3407"/>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7E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7.emf"/><Relationship Id="rId39" Type="http://schemas.openxmlformats.org/officeDocument/2006/relationships/footer" Target="footer12.xml"/><Relationship Id="rId21" Type="http://schemas.openxmlformats.org/officeDocument/2006/relationships/footer" Target="footer5.xml"/><Relationship Id="rId34" Type="http://schemas.openxmlformats.org/officeDocument/2006/relationships/footer" Target="footer7.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10.emf"/><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13.emf"/><Relationship Id="rId37" Type="http://schemas.openxmlformats.org/officeDocument/2006/relationships/footer" Target="footer10.xml"/><Relationship Id="rId40"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image" Target="media/image9.emf"/><Relationship Id="rId36" Type="http://schemas.openxmlformats.org/officeDocument/2006/relationships/footer" Target="footer9.xml"/><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footer" Target="footer8.xm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59</Pages>
  <Words>16377</Words>
  <Characters>93351</Characters>
  <Application>Microsoft Office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David Dayan</cp:lastModifiedBy>
  <cp:revision>28</cp:revision>
  <cp:lastPrinted>2022-01-12T19:31:00Z</cp:lastPrinted>
  <dcterms:created xsi:type="dcterms:W3CDTF">2022-06-23T22:17:00Z</dcterms:created>
  <dcterms:modified xsi:type="dcterms:W3CDTF">2022-06-27T19:33:00Z</dcterms:modified>
</cp:coreProperties>
</file>